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D3E9" w14:textId="0945A1BE" w:rsidR="003709CF" w:rsidRDefault="00A42202" w:rsidP="00D32957">
      <w:pPr>
        <w:pStyle w:val="NoSpacing"/>
        <w:jc w:val="center"/>
        <w:rPr>
          <w:b/>
          <w:sz w:val="32"/>
          <w:szCs w:val="32"/>
        </w:rPr>
      </w:pPr>
      <w:r>
        <w:rPr>
          <w:b/>
          <w:noProof/>
          <w:sz w:val="32"/>
          <w:szCs w:val="32"/>
          <w:lang w:val="en-GB" w:eastAsia="en-GB"/>
        </w:rPr>
        <w:drawing>
          <wp:anchor distT="0" distB="0" distL="114300" distR="114300" simplePos="0" relativeHeight="251658240" behindDoc="1" locked="0" layoutInCell="1" allowOverlap="1" wp14:anchorId="58CA0682" wp14:editId="5968A169">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57A">
        <w:rPr>
          <w:b/>
          <w:sz w:val="32"/>
          <w:szCs w:val="32"/>
        </w:rPr>
        <w:t>Study Startup Checklist</w:t>
      </w:r>
      <w:r w:rsidR="00D32957">
        <w:rPr>
          <w:b/>
          <w:sz w:val="32"/>
          <w:szCs w:val="32"/>
        </w:rPr>
        <w:t xml:space="preserve">  </w:t>
      </w:r>
      <w:r w:rsidR="00844275">
        <w:rPr>
          <w:b/>
          <w:sz w:val="32"/>
          <w:szCs w:val="32"/>
        </w:rPr>
        <w:t xml:space="preserve"> </w:t>
      </w:r>
    </w:p>
    <w:p w14:paraId="403C2C33" w14:textId="77777777" w:rsidR="0091457A" w:rsidRDefault="0091457A" w:rsidP="00A77444">
      <w:pPr>
        <w:pStyle w:val="NoSpacing"/>
        <w:rPr>
          <w:b/>
          <w:noProof/>
          <w:sz w:val="32"/>
          <w:szCs w:val="32"/>
        </w:rPr>
      </w:pPr>
      <w:r>
        <w:rPr>
          <w:b/>
          <w:noProof/>
          <w:sz w:val="32"/>
          <w:szCs w:val="32"/>
          <w:lang w:val="en-GB" w:eastAsia="en-GB"/>
        </w:rPr>
        <mc:AlternateContent>
          <mc:Choice Requires="wps">
            <w:drawing>
              <wp:anchor distT="0" distB="0" distL="114300" distR="114300" simplePos="0" relativeHeight="251657216" behindDoc="0" locked="0" layoutInCell="1" allowOverlap="1" wp14:anchorId="1E052079" wp14:editId="07C7E2B8">
                <wp:simplePos x="0" y="0"/>
                <wp:positionH relativeFrom="margin">
                  <wp:align>left</wp:align>
                </wp:positionH>
                <wp:positionV relativeFrom="paragraph">
                  <wp:posOffset>20320</wp:posOffset>
                </wp:positionV>
                <wp:extent cx="61150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FCA29" id="_x0000_t32" coordsize="21600,21600" o:spt="32" o:oned="t" path="m,l21600,21600e" filled="f">
                <v:path arrowok="t" fillok="f" o:connecttype="none"/>
                <o:lock v:ext="edit" shapetype="t"/>
              </v:shapetype>
              <v:shape id="AutoShape 2" o:spid="_x0000_s1026" type="#_x0000_t32" style="position:absolute;margin-left:0;margin-top:1.6pt;width:481.5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" strokeweight="1.5pt">
                <w10:wrap anchorx="margin"/>
              </v:shape>
            </w:pict>
          </mc:Fallback>
        </mc:AlternateContent>
      </w:r>
      <w:r w:rsidR="00CC2F95">
        <w:rPr>
          <w:b/>
          <w:noProof/>
          <w:sz w:val="32"/>
          <w:szCs w:val="32"/>
        </w:rPr>
        <w:tab/>
      </w:r>
      <w:r w:rsidR="00CC2F95">
        <w:rPr>
          <w:b/>
          <w:noProof/>
          <w:sz w:val="32"/>
          <w:szCs w:val="32"/>
        </w:rPr>
        <w:tab/>
      </w:r>
    </w:p>
    <w:p w14:paraId="2DC72521" w14:textId="3661799D" w:rsidR="0091457A" w:rsidRPr="0091457A" w:rsidRDefault="0091457A" w:rsidP="0091457A">
      <w:pPr>
        <w:pStyle w:val="NoSpacing"/>
        <w:jc w:val="center"/>
        <w:rPr>
          <w:rFonts w:ascii="Times New Roman" w:hAnsi="Times New Roman"/>
          <w:bCs/>
          <w:noProof/>
          <w:sz w:val="24"/>
          <w:szCs w:val="24"/>
        </w:rPr>
      </w:pPr>
      <w:r w:rsidRPr="0091457A">
        <w:rPr>
          <w:rFonts w:ascii="Times New Roman" w:hAnsi="Times New Roman"/>
          <w:bCs/>
          <w:noProof/>
          <w:sz w:val="24"/>
          <w:szCs w:val="24"/>
        </w:rPr>
        <w:t>Texas Christian University</w:t>
      </w:r>
    </w:p>
    <w:p w14:paraId="4DBA7C13" w14:textId="49B0F004" w:rsidR="0091457A" w:rsidRPr="0091457A" w:rsidRDefault="0091457A" w:rsidP="0091457A">
      <w:pPr>
        <w:pStyle w:val="NoSpacing"/>
        <w:jc w:val="center"/>
        <w:rPr>
          <w:rFonts w:ascii="Times New Roman" w:hAnsi="Times New Roman"/>
          <w:bCs/>
          <w:noProof/>
          <w:sz w:val="24"/>
          <w:szCs w:val="24"/>
        </w:rPr>
      </w:pPr>
      <w:r w:rsidRPr="0091457A">
        <w:rPr>
          <w:rFonts w:ascii="Times New Roman" w:hAnsi="Times New Roman"/>
          <w:bCs/>
          <w:noProof/>
          <w:sz w:val="24"/>
          <w:szCs w:val="24"/>
        </w:rPr>
        <w:t>QA Program</w:t>
      </w:r>
    </w:p>
    <w:p w14:paraId="174E39BC" w14:textId="5F78865A" w:rsidR="00E622BB" w:rsidRDefault="00CC2F95" w:rsidP="00A77444">
      <w:pPr>
        <w:pStyle w:val="NoSpacing"/>
        <w:rPr>
          <w:b/>
          <w:noProof/>
          <w:sz w:val="32"/>
          <w:szCs w:val="32"/>
        </w:rPr>
      </w:pPr>
      <w:r>
        <w:rPr>
          <w:b/>
          <w:noProof/>
          <w:sz w:val="32"/>
          <w:szCs w:val="32"/>
        </w:rPr>
        <w:tab/>
      </w:r>
    </w:p>
    <w:tbl>
      <w:tblPr>
        <w:tblStyle w:val="TableGrid"/>
        <w:tblW w:w="0" w:type="auto"/>
        <w:tblInd w:w="-5" w:type="dxa"/>
        <w:tblLook w:val="04A0" w:firstRow="1" w:lastRow="0" w:firstColumn="1" w:lastColumn="0" w:noHBand="0" w:noVBand="1"/>
      </w:tblPr>
      <w:tblGrid>
        <w:gridCol w:w="3510"/>
        <w:gridCol w:w="5845"/>
      </w:tblGrid>
      <w:tr w:rsidR="0091457A" w14:paraId="3B8034ED" w14:textId="77777777" w:rsidTr="00D5638A">
        <w:tc>
          <w:tcPr>
            <w:tcW w:w="3510" w:type="dxa"/>
            <w:shd w:val="clear" w:color="auto" w:fill="DADEFE"/>
          </w:tcPr>
          <w:p w14:paraId="607D0C95" w14:textId="1712BD73" w:rsidR="0091457A" w:rsidRPr="0091457A" w:rsidRDefault="0091457A" w:rsidP="000B7EB7">
            <w:pPr>
              <w:pStyle w:val="NoSpacing"/>
              <w:jc w:val="both"/>
              <w:rPr>
                <w:rFonts w:ascii="Times New Roman" w:hAnsi="Times New Roman"/>
                <w:b/>
                <w:bCs/>
              </w:rPr>
            </w:pPr>
            <w:r w:rsidRPr="0091457A">
              <w:rPr>
                <w:rFonts w:ascii="Times New Roman" w:hAnsi="Times New Roman"/>
                <w:b/>
                <w:bCs/>
              </w:rPr>
              <w:t>Study Titl</w:t>
            </w:r>
            <w:r>
              <w:rPr>
                <w:rFonts w:ascii="Times New Roman" w:hAnsi="Times New Roman"/>
                <w:b/>
                <w:bCs/>
              </w:rPr>
              <w:t>e</w:t>
            </w:r>
          </w:p>
        </w:tc>
        <w:tc>
          <w:tcPr>
            <w:tcW w:w="5845" w:type="dxa"/>
            <w:shd w:val="clear" w:color="auto" w:fill="DADEFE"/>
          </w:tcPr>
          <w:p w14:paraId="3858A35F" w14:textId="77777777" w:rsidR="0091457A" w:rsidRDefault="0091457A" w:rsidP="000B7EB7">
            <w:pPr>
              <w:pStyle w:val="NoSpacing"/>
              <w:jc w:val="both"/>
            </w:pPr>
          </w:p>
        </w:tc>
      </w:tr>
      <w:tr w:rsidR="0091457A" w14:paraId="021CEC43" w14:textId="77777777" w:rsidTr="00A1460E">
        <w:tc>
          <w:tcPr>
            <w:tcW w:w="3510" w:type="dxa"/>
          </w:tcPr>
          <w:p w14:paraId="407B3187" w14:textId="37C069FA" w:rsidR="0091457A" w:rsidRPr="0091457A" w:rsidRDefault="0091457A" w:rsidP="000B7EB7">
            <w:pPr>
              <w:pStyle w:val="NoSpacing"/>
              <w:jc w:val="both"/>
              <w:rPr>
                <w:rFonts w:ascii="Times New Roman" w:hAnsi="Times New Roman"/>
                <w:b/>
                <w:bCs/>
              </w:rPr>
            </w:pPr>
            <w:r w:rsidRPr="0091457A">
              <w:rPr>
                <w:rFonts w:ascii="Times New Roman" w:hAnsi="Times New Roman"/>
                <w:b/>
                <w:bCs/>
              </w:rPr>
              <w:t>IRB Number</w:t>
            </w:r>
          </w:p>
        </w:tc>
        <w:tc>
          <w:tcPr>
            <w:tcW w:w="5845" w:type="dxa"/>
          </w:tcPr>
          <w:p w14:paraId="5127E22E" w14:textId="77777777" w:rsidR="0091457A" w:rsidRDefault="0091457A" w:rsidP="000B7EB7">
            <w:pPr>
              <w:pStyle w:val="NoSpacing"/>
              <w:jc w:val="both"/>
            </w:pPr>
          </w:p>
        </w:tc>
      </w:tr>
      <w:tr w:rsidR="0091457A" w14:paraId="65891AAF" w14:textId="77777777" w:rsidTr="00D5638A">
        <w:tc>
          <w:tcPr>
            <w:tcW w:w="3510" w:type="dxa"/>
            <w:shd w:val="clear" w:color="auto" w:fill="DADEFE"/>
          </w:tcPr>
          <w:p w14:paraId="2AA068E2" w14:textId="44F0AA78" w:rsidR="0091457A" w:rsidRPr="0091457A" w:rsidRDefault="0091457A" w:rsidP="000B7EB7">
            <w:pPr>
              <w:pStyle w:val="NoSpacing"/>
              <w:jc w:val="both"/>
              <w:rPr>
                <w:rFonts w:ascii="Times New Roman" w:hAnsi="Times New Roman"/>
                <w:b/>
                <w:bCs/>
              </w:rPr>
            </w:pPr>
            <w:r w:rsidRPr="0091457A">
              <w:rPr>
                <w:rFonts w:ascii="Times New Roman" w:hAnsi="Times New Roman"/>
                <w:b/>
                <w:bCs/>
              </w:rPr>
              <w:t>Principal Investigator</w:t>
            </w:r>
          </w:p>
        </w:tc>
        <w:tc>
          <w:tcPr>
            <w:tcW w:w="5845" w:type="dxa"/>
            <w:shd w:val="clear" w:color="auto" w:fill="DADEFE"/>
          </w:tcPr>
          <w:p w14:paraId="66E475D3" w14:textId="77777777" w:rsidR="0091457A" w:rsidRDefault="0091457A" w:rsidP="000B7EB7">
            <w:pPr>
              <w:pStyle w:val="NoSpacing"/>
              <w:jc w:val="both"/>
            </w:pPr>
          </w:p>
        </w:tc>
      </w:tr>
      <w:tr w:rsidR="0091457A" w14:paraId="14AD54E4" w14:textId="77777777" w:rsidTr="00A1460E">
        <w:tc>
          <w:tcPr>
            <w:tcW w:w="3510" w:type="dxa"/>
          </w:tcPr>
          <w:p w14:paraId="57D18F27" w14:textId="6D2DBEF8" w:rsidR="0091457A" w:rsidRPr="0091457A" w:rsidRDefault="0091457A" w:rsidP="0091457A">
            <w:pPr>
              <w:pStyle w:val="NoSpacing"/>
              <w:jc w:val="both"/>
              <w:rPr>
                <w:rFonts w:ascii="Times New Roman" w:hAnsi="Times New Roman"/>
                <w:b/>
                <w:bCs/>
              </w:rPr>
            </w:pPr>
            <w:r w:rsidRPr="0091457A">
              <w:rPr>
                <w:rFonts w:ascii="Times New Roman" w:hAnsi="Times New Roman"/>
                <w:b/>
                <w:bCs/>
              </w:rPr>
              <w:t>IRB Review</w:t>
            </w:r>
            <w:r w:rsidR="00A1460E">
              <w:rPr>
                <w:rFonts w:ascii="Times New Roman" w:hAnsi="Times New Roman"/>
                <w:b/>
                <w:bCs/>
              </w:rPr>
              <w:t xml:space="preserve"> Type</w:t>
            </w:r>
          </w:p>
        </w:tc>
        <w:tc>
          <w:tcPr>
            <w:tcW w:w="5845" w:type="dxa"/>
          </w:tcPr>
          <w:p w14:paraId="1D6DB45F" w14:textId="77777777" w:rsidR="0091457A" w:rsidRDefault="0091457A" w:rsidP="000B7EB7">
            <w:pPr>
              <w:pStyle w:val="NoSpacing"/>
              <w:jc w:val="both"/>
            </w:pPr>
          </w:p>
        </w:tc>
      </w:tr>
      <w:tr w:rsidR="0091457A" w14:paraId="644849F9" w14:textId="77777777" w:rsidTr="00D5638A">
        <w:tc>
          <w:tcPr>
            <w:tcW w:w="3510" w:type="dxa"/>
            <w:shd w:val="clear" w:color="auto" w:fill="DADEFE"/>
          </w:tcPr>
          <w:p w14:paraId="589E6107" w14:textId="67C58DC8" w:rsidR="0091457A" w:rsidRPr="0091457A" w:rsidRDefault="0091457A" w:rsidP="000B7EB7">
            <w:pPr>
              <w:pStyle w:val="NoSpacing"/>
              <w:jc w:val="both"/>
              <w:rPr>
                <w:rFonts w:ascii="Times New Roman" w:hAnsi="Times New Roman"/>
                <w:b/>
                <w:bCs/>
              </w:rPr>
            </w:pPr>
            <w:r w:rsidRPr="0091457A">
              <w:rPr>
                <w:rFonts w:ascii="Times New Roman" w:hAnsi="Times New Roman"/>
                <w:b/>
                <w:bCs/>
              </w:rPr>
              <w:t>IRB</w:t>
            </w:r>
            <w:r w:rsidR="00A1460E">
              <w:rPr>
                <w:rFonts w:ascii="Times New Roman" w:hAnsi="Times New Roman"/>
                <w:b/>
                <w:bCs/>
              </w:rPr>
              <w:t xml:space="preserve"> of Record (Review or relying)</w:t>
            </w:r>
          </w:p>
        </w:tc>
        <w:tc>
          <w:tcPr>
            <w:tcW w:w="5845" w:type="dxa"/>
            <w:shd w:val="clear" w:color="auto" w:fill="DADEFE"/>
          </w:tcPr>
          <w:p w14:paraId="4EFD3E35" w14:textId="77777777" w:rsidR="0091457A" w:rsidRDefault="0091457A" w:rsidP="000B7EB7">
            <w:pPr>
              <w:pStyle w:val="NoSpacing"/>
              <w:jc w:val="both"/>
            </w:pPr>
          </w:p>
        </w:tc>
      </w:tr>
      <w:tr w:rsidR="0091457A" w14:paraId="0867CDCF" w14:textId="77777777" w:rsidTr="00A1460E">
        <w:tc>
          <w:tcPr>
            <w:tcW w:w="3510" w:type="dxa"/>
          </w:tcPr>
          <w:p w14:paraId="444AC3AD" w14:textId="3D11DF53" w:rsidR="0091457A" w:rsidRPr="0091457A" w:rsidRDefault="0091457A" w:rsidP="000B7EB7">
            <w:pPr>
              <w:pStyle w:val="NoSpacing"/>
              <w:jc w:val="both"/>
              <w:rPr>
                <w:rFonts w:ascii="Times New Roman" w:hAnsi="Times New Roman"/>
                <w:b/>
                <w:bCs/>
              </w:rPr>
            </w:pPr>
            <w:r w:rsidRPr="0091457A">
              <w:rPr>
                <w:rFonts w:ascii="Times New Roman" w:hAnsi="Times New Roman"/>
                <w:b/>
                <w:bCs/>
              </w:rPr>
              <w:t>Funding</w:t>
            </w:r>
          </w:p>
        </w:tc>
        <w:tc>
          <w:tcPr>
            <w:tcW w:w="5845" w:type="dxa"/>
          </w:tcPr>
          <w:p w14:paraId="0341A51C" w14:textId="77777777" w:rsidR="0091457A" w:rsidRDefault="0091457A" w:rsidP="000B7EB7">
            <w:pPr>
              <w:pStyle w:val="NoSpacing"/>
              <w:jc w:val="both"/>
            </w:pPr>
          </w:p>
        </w:tc>
      </w:tr>
      <w:tr w:rsidR="0091457A" w14:paraId="50FD413D" w14:textId="77777777" w:rsidTr="00D5638A">
        <w:tc>
          <w:tcPr>
            <w:tcW w:w="3510" w:type="dxa"/>
            <w:shd w:val="clear" w:color="auto" w:fill="DADEFE"/>
          </w:tcPr>
          <w:p w14:paraId="114F3F3E" w14:textId="6CABA7EA" w:rsidR="0091457A" w:rsidRPr="0091457A" w:rsidRDefault="0091457A" w:rsidP="000B7EB7">
            <w:pPr>
              <w:pStyle w:val="NoSpacing"/>
              <w:jc w:val="both"/>
              <w:rPr>
                <w:rFonts w:ascii="Times New Roman" w:hAnsi="Times New Roman"/>
                <w:b/>
                <w:bCs/>
              </w:rPr>
            </w:pPr>
            <w:r w:rsidRPr="0091457A">
              <w:rPr>
                <w:rFonts w:ascii="Times New Roman" w:hAnsi="Times New Roman"/>
                <w:b/>
                <w:bCs/>
              </w:rPr>
              <w:t>Department</w:t>
            </w:r>
          </w:p>
        </w:tc>
        <w:tc>
          <w:tcPr>
            <w:tcW w:w="5845" w:type="dxa"/>
            <w:shd w:val="clear" w:color="auto" w:fill="DADEFE"/>
          </w:tcPr>
          <w:p w14:paraId="2839EB1B" w14:textId="77777777" w:rsidR="0091457A" w:rsidRDefault="0091457A" w:rsidP="000B7EB7">
            <w:pPr>
              <w:pStyle w:val="NoSpacing"/>
              <w:jc w:val="both"/>
            </w:pPr>
          </w:p>
        </w:tc>
      </w:tr>
      <w:tr w:rsidR="0091457A" w14:paraId="4F84718D" w14:textId="77777777" w:rsidTr="00A1460E">
        <w:tc>
          <w:tcPr>
            <w:tcW w:w="3510" w:type="dxa"/>
          </w:tcPr>
          <w:p w14:paraId="1EBC9BDD" w14:textId="053B125B" w:rsidR="0091457A" w:rsidRPr="0091457A" w:rsidRDefault="0091457A" w:rsidP="000B7EB7">
            <w:pPr>
              <w:pStyle w:val="NoSpacing"/>
              <w:jc w:val="both"/>
              <w:rPr>
                <w:rFonts w:ascii="Times New Roman" w:hAnsi="Times New Roman"/>
                <w:b/>
                <w:bCs/>
              </w:rPr>
            </w:pPr>
            <w:r w:rsidRPr="0091457A">
              <w:rPr>
                <w:rFonts w:ascii="Times New Roman" w:hAnsi="Times New Roman"/>
                <w:b/>
                <w:bCs/>
              </w:rPr>
              <w:t>Initial Approval Date</w:t>
            </w:r>
          </w:p>
        </w:tc>
        <w:tc>
          <w:tcPr>
            <w:tcW w:w="5845" w:type="dxa"/>
          </w:tcPr>
          <w:p w14:paraId="44B42F39" w14:textId="77777777" w:rsidR="0091457A" w:rsidRDefault="0091457A" w:rsidP="000B7EB7">
            <w:pPr>
              <w:pStyle w:val="NoSpacing"/>
              <w:jc w:val="both"/>
            </w:pPr>
          </w:p>
        </w:tc>
      </w:tr>
      <w:tr w:rsidR="0091457A" w14:paraId="483A91B5" w14:textId="77777777" w:rsidTr="00D5638A">
        <w:tc>
          <w:tcPr>
            <w:tcW w:w="3510" w:type="dxa"/>
            <w:shd w:val="clear" w:color="auto" w:fill="DADEFE"/>
          </w:tcPr>
          <w:p w14:paraId="3CEA8E59" w14:textId="50620F7E" w:rsidR="0091457A" w:rsidRPr="0091457A" w:rsidRDefault="0091457A" w:rsidP="000B7EB7">
            <w:pPr>
              <w:pStyle w:val="NoSpacing"/>
              <w:jc w:val="both"/>
              <w:rPr>
                <w:rFonts w:ascii="Times New Roman" w:hAnsi="Times New Roman"/>
                <w:b/>
                <w:bCs/>
              </w:rPr>
            </w:pPr>
            <w:r w:rsidRPr="0091457A">
              <w:rPr>
                <w:rFonts w:ascii="Times New Roman" w:hAnsi="Times New Roman"/>
                <w:b/>
                <w:bCs/>
              </w:rPr>
              <w:t>Study Risk Level</w:t>
            </w:r>
          </w:p>
        </w:tc>
        <w:tc>
          <w:tcPr>
            <w:tcW w:w="5845" w:type="dxa"/>
            <w:shd w:val="clear" w:color="auto" w:fill="DADEFE"/>
          </w:tcPr>
          <w:p w14:paraId="0D63C99F" w14:textId="77777777" w:rsidR="0091457A" w:rsidRDefault="0091457A" w:rsidP="000B7EB7">
            <w:pPr>
              <w:pStyle w:val="NoSpacing"/>
              <w:jc w:val="both"/>
            </w:pPr>
          </w:p>
        </w:tc>
      </w:tr>
      <w:tr w:rsidR="0091457A" w14:paraId="2E2BA9A6" w14:textId="77777777" w:rsidTr="00A1460E">
        <w:tc>
          <w:tcPr>
            <w:tcW w:w="3510" w:type="dxa"/>
          </w:tcPr>
          <w:p w14:paraId="5FEB7F98" w14:textId="6C85E49A" w:rsidR="0091457A" w:rsidRPr="0091457A" w:rsidRDefault="0091457A" w:rsidP="000B7EB7">
            <w:pPr>
              <w:pStyle w:val="NoSpacing"/>
              <w:jc w:val="both"/>
              <w:rPr>
                <w:rFonts w:ascii="Times New Roman" w:hAnsi="Times New Roman"/>
                <w:b/>
                <w:bCs/>
              </w:rPr>
            </w:pPr>
            <w:r w:rsidRPr="0091457A">
              <w:rPr>
                <w:rFonts w:ascii="Times New Roman" w:hAnsi="Times New Roman"/>
                <w:b/>
                <w:bCs/>
              </w:rPr>
              <w:t>Current Enrollment</w:t>
            </w:r>
          </w:p>
        </w:tc>
        <w:tc>
          <w:tcPr>
            <w:tcW w:w="5845" w:type="dxa"/>
          </w:tcPr>
          <w:p w14:paraId="688AC16F" w14:textId="77777777" w:rsidR="0091457A" w:rsidRDefault="0091457A" w:rsidP="000B7EB7">
            <w:pPr>
              <w:pStyle w:val="NoSpacing"/>
              <w:jc w:val="both"/>
            </w:pPr>
          </w:p>
        </w:tc>
      </w:tr>
      <w:tr w:rsidR="0091457A" w14:paraId="1CA1184F" w14:textId="77777777" w:rsidTr="00D5638A">
        <w:tc>
          <w:tcPr>
            <w:tcW w:w="3510" w:type="dxa"/>
            <w:shd w:val="clear" w:color="auto" w:fill="DADEFE"/>
          </w:tcPr>
          <w:p w14:paraId="57E2F607" w14:textId="49AA8FD3" w:rsidR="0091457A" w:rsidRPr="0091457A" w:rsidRDefault="0091457A" w:rsidP="000B7EB7">
            <w:pPr>
              <w:pStyle w:val="NoSpacing"/>
              <w:jc w:val="both"/>
              <w:rPr>
                <w:rFonts w:ascii="Times New Roman" w:hAnsi="Times New Roman"/>
                <w:b/>
                <w:bCs/>
              </w:rPr>
            </w:pPr>
            <w:r w:rsidRPr="0091457A">
              <w:rPr>
                <w:rFonts w:ascii="Times New Roman" w:hAnsi="Times New Roman"/>
                <w:b/>
                <w:bCs/>
              </w:rPr>
              <w:t>Target Enrollment</w:t>
            </w:r>
          </w:p>
        </w:tc>
        <w:tc>
          <w:tcPr>
            <w:tcW w:w="5845" w:type="dxa"/>
            <w:shd w:val="clear" w:color="auto" w:fill="DADEFE"/>
          </w:tcPr>
          <w:p w14:paraId="3905552B" w14:textId="77777777" w:rsidR="0091457A" w:rsidRDefault="0091457A" w:rsidP="000B7EB7">
            <w:pPr>
              <w:pStyle w:val="NoSpacing"/>
              <w:jc w:val="both"/>
            </w:pPr>
          </w:p>
        </w:tc>
      </w:tr>
      <w:tr w:rsidR="0091457A" w14:paraId="43503C5C" w14:textId="77777777" w:rsidTr="00A1460E">
        <w:tc>
          <w:tcPr>
            <w:tcW w:w="3510" w:type="dxa"/>
          </w:tcPr>
          <w:p w14:paraId="7B9BAC04" w14:textId="60A4EBC7" w:rsidR="0091457A" w:rsidRPr="0091457A" w:rsidRDefault="0091457A" w:rsidP="000B7EB7">
            <w:pPr>
              <w:pStyle w:val="NoSpacing"/>
              <w:jc w:val="both"/>
              <w:rPr>
                <w:rFonts w:ascii="Times New Roman" w:hAnsi="Times New Roman"/>
                <w:b/>
                <w:bCs/>
              </w:rPr>
            </w:pPr>
            <w:r w:rsidRPr="0091457A">
              <w:rPr>
                <w:rFonts w:ascii="Times New Roman" w:hAnsi="Times New Roman"/>
                <w:b/>
                <w:bCs/>
              </w:rPr>
              <w:t>Review Date</w:t>
            </w:r>
          </w:p>
        </w:tc>
        <w:tc>
          <w:tcPr>
            <w:tcW w:w="5845" w:type="dxa"/>
          </w:tcPr>
          <w:p w14:paraId="1E2317AE" w14:textId="77777777" w:rsidR="0091457A" w:rsidRDefault="0091457A" w:rsidP="000B7EB7">
            <w:pPr>
              <w:pStyle w:val="NoSpacing"/>
              <w:jc w:val="both"/>
            </w:pPr>
          </w:p>
        </w:tc>
      </w:tr>
      <w:tr w:rsidR="0091457A" w14:paraId="3963D987" w14:textId="77777777" w:rsidTr="00D5638A">
        <w:tc>
          <w:tcPr>
            <w:tcW w:w="3510" w:type="dxa"/>
            <w:shd w:val="clear" w:color="auto" w:fill="DADEFE"/>
          </w:tcPr>
          <w:p w14:paraId="5B3EEC4C" w14:textId="57FE482E" w:rsidR="0091457A" w:rsidRPr="0091457A" w:rsidRDefault="0091457A" w:rsidP="000B7EB7">
            <w:pPr>
              <w:pStyle w:val="NoSpacing"/>
              <w:jc w:val="both"/>
              <w:rPr>
                <w:rFonts w:ascii="Times New Roman" w:hAnsi="Times New Roman"/>
                <w:b/>
                <w:bCs/>
              </w:rPr>
            </w:pPr>
            <w:r w:rsidRPr="0091457A">
              <w:rPr>
                <w:rFonts w:ascii="Times New Roman" w:hAnsi="Times New Roman"/>
                <w:b/>
                <w:bCs/>
              </w:rPr>
              <w:t>Vulnerable Populations</w:t>
            </w:r>
          </w:p>
        </w:tc>
        <w:tc>
          <w:tcPr>
            <w:tcW w:w="5845" w:type="dxa"/>
            <w:shd w:val="clear" w:color="auto" w:fill="DADEFE"/>
          </w:tcPr>
          <w:p w14:paraId="17FBFE9F" w14:textId="77777777" w:rsidR="0091457A" w:rsidRDefault="0091457A" w:rsidP="000B7EB7">
            <w:pPr>
              <w:pStyle w:val="NoSpacing"/>
              <w:jc w:val="both"/>
            </w:pPr>
          </w:p>
        </w:tc>
      </w:tr>
      <w:tr w:rsidR="0091457A" w14:paraId="27729F23" w14:textId="77777777" w:rsidTr="00A1460E">
        <w:tc>
          <w:tcPr>
            <w:tcW w:w="3510" w:type="dxa"/>
          </w:tcPr>
          <w:p w14:paraId="0FA2470C" w14:textId="7AA2242A" w:rsidR="0091457A" w:rsidRPr="0091457A" w:rsidRDefault="0091457A" w:rsidP="000B7EB7">
            <w:pPr>
              <w:pStyle w:val="NoSpacing"/>
              <w:jc w:val="both"/>
              <w:rPr>
                <w:rFonts w:ascii="Times New Roman" w:hAnsi="Times New Roman"/>
                <w:b/>
                <w:bCs/>
              </w:rPr>
            </w:pPr>
            <w:r w:rsidRPr="0091457A">
              <w:rPr>
                <w:rFonts w:ascii="Times New Roman" w:hAnsi="Times New Roman"/>
                <w:b/>
                <w:bCs/>
              </w:rPr>
              <w:t>QA Reviewer</w:t>
            </w:r>
          </w:p>
        </w:tc>
        <w:tc>
          <w:tcPr>
            <w:tcW w:w="5845" w:type="dxa"/>
          </w:tcPr>
          <w:p w14:paraId="5F8C6103" w14:textId="77777777" w:rsidR="0091457A" w:rsidRDefault="0091457A" w:rsidP="000B7EB7">
            <w:pPr>
              <w:pStyle w:val="NoSpacing"/>
              <w:jc w:val="both"/>
            </w:pPr>
          </w:p>
        </w:tc>
      </w:tr>
      <w:tr w:rsidR="0091457A" w14:paraId="1FB103AF" w14:textId="77777777" w:rsidTr="00D5638A">
        <w:tc>
          <w:tcPr>
            <w:tcW w:w="3510" w:type="dxa"/>
            <w:shd w:val="clear" w:color="auto" w:fill="DADEFE"/>
          </w:tcPr>
          <w:p w14:paraId="017A2C32" w14:textId="2E65D58C" w:rsidR="0091457A" w:rsidRPr="0091457A" w:rsidRDefault="0091457A" w:rsidP="000B7EB7">
            <w:pPr>
              <w:pStyle w:val="NoSpacing"/>
              <w:jc w:val="both"/>
              <w:rPr>
                <w:rFonts w:ascii="Times New Roman" w:hAnsi="Times New Roman"/>
                <w:b/>
                <w:bCs/>
              </w:rPr>
            </w:pPr>
            <w:r w:rsidRPr="0091457A">
              <w:rPr>
                <w:rFonts w:ascii="Times New Roman" w:hAnsi="Times New Roman"/>
                <w:b/>
                <w:bCs/>
              </w:rPr>
              <w:t>Study Team Member Attending</w:t>
            </w:r>
          </w:p>
        </w:tc>
        <w:tc>
          <w:tcPr>
            <w:tcW w:w="5845" w:type="dxa"/>
            <w:shd w:val="clear" w:color="auto" w:fill="DADEFE"/>
          </w:tcPr>
          <w:p w14:paraId="46FE2A7E" w14:textId="77777777" w:rsidR="0091457A" w:rsidRDefault="0091457A" w:rsidP="000B7EB7">
            <w:pPr>
              <w:pStyle w:val="NoSpacing"/>
              <w:jc w:val="both"/>
            </w:pPr>
          </w:p>
        </w:tc>
      </w:tr>
      <w:tr w:rsidR="0091457A" w14:paraId="4840167A" w14:textId="77777777" w:rsidTr="00A1460E">
        <w:tc>
          <w:tcPr>
            <w:tcW w:w="3510" w:type="dxa"/>
          </w:tcPr>
          <w:p w14:paraId="557C811D" w14:textId="3EB5C0F3" w:rsidR="0091457A" w:rsidRPr="0091457A" w:rsidRDefault="0091457A" w:rsidP="000B7EB7">
            <w:pPr>
              <w:pStyle w:val="NoSpacing"/>
              <w:jc w:val="both"/>
              <w:rPr>
                <w:rFonts w:ascii="Times New Roman" w:hAnsi="Times New Roman"/>
                <w:b/>
                <w:bCs/>
              </w:rPr>
            </w:pPr>
            <w:r>
              <w:rPr>
                <w:rFonts w:ascii="Times New Roman" w:hAnsi="Times New Roman"/>
                <w:b/>
                <w:bCs/>
              </w:rPr>
              <w:t xml:space="preserve">Sponsor </w:t>
            </w:r>
          </w:p>
        </w:tc>
        <w:tc>
          <w:tcPr>
            <w:tcW w:w="5845" w:type="dxa"/>
          </w:tcPr>
          <w:p w14:paraId="24721944" w14:textId="77777777" w:rsidR="0091457A" w:rsidRDefault="0091457A" w:rsidP="000B7EB7">
            <w:pPr>
              <w:pStyle w:val="NoSpacing"/>
              <w:jc w:val="both"/>
            </w:pPr>
          </w:p>
        </w:tc>
      </w:tr>
      <w:tr w:rsidR="0091457A" w14:paraId="5B079D02" w14:textId="77777777" w:rsidTr="00D5638A">
        <w:tc>
          <w:tcPr>
            <w:tcW w:w="3510" w:type="dxa"/>
            <w:shd w:val="clear" w:color="auto" w:fill="DADEFE"/>
          </w:tcPr>
          <w:p w14:paraId="4C9188C8" w14:textId="042172C7" w:rsidR="0091457A" w:rsidRPr="0091457A" w:rsidRDefault="0091457A" w:rsidP="000B7EB7">
            <w:pPr>
              <w:pStyle w:val="NoSpacing"/>
              <w:jc w:val="both"/>
              <w:rPr>
                <w:rFonts w:ascii="Times New Roman" w:hAnsi="Times New Roman"/>
                <w:b/>
                <w:bCs/>
              </w:rPr>
            </w:pPr>
            <w:r>
              <w:rPr>
                <w:rFonts w:ascii="Times New Roman" w:hAnsi="Times New Roman"/>
                <w:b/>
                <w:bCs/>
              </w:rPr>
              <w:t>IND/IDE #</w:t>
            </w:r>
          </w:p>
        </w:tc>
        <w:tc>
          <w:tcPr>
            <w:tcW w:w="5845" w:type="dxa"/>
            <w:shd w:val="clear" w:color="auto" w:fill="DADEFE"/>
          </w:tcPr>
          <w:p w14:paraId="06393089" w14:textId="77777777" w:rsidR="0091457A" w:rsidRDefault="0091457A" w:rsidP="000B7EB7">
            <w:pPr>
              <w:pStyle w:val="NoSpacing"/>
              <w:jc w:val="both"/>
            </w:pPr>
          </w:p>
        </w:tc>
      </w:tr>
    </w:tbl>
    <w:p w14:paraId="48F7BC84" w14:textId="6307F663" w:rsidR="0091457A" w:rsidRDefault="0091457A" w:rsidP="00D5638A">
      <w:pPr>
        <w:pStyle w:val="NoSpacing"/>
        <w:jc w:val="both"/>
      </w:pPr>
    </w:p>
    <w:p w14:paraId="43842F99" w14:textId="14EEC365" w:rsidR="0091457A" w:rsidRDefault="0091457A" w:rsidP="0091457A">
      <w:pPr>
        <w:pStyle w:val="NoSpacing"/>
        <w:ind w:left="765"/>
      </w:pPr>
    </w:p>
    <w:tbl>
      <w:tblPr>
        <w:tblStyle w:val="GridTable1Light"/>
        <w:tblW w:w="9412" w:type="dxa"/>
        <w:tblLook w:val="04A0" w:firstRow="1" w:lastRow="0" w:firstColumn="1" w:lastColumn="0" w:noHBand="0" w:noVBand="1"/>
      </w:tblPr>
      <w:tblGrid>
        <w:gridCol w:w="639"/>
        <w:gridCol w:w="588"/>
        <w:gridCol w:w="8185"/>
      </w:tblGrid>
      <w:tr w:rsidR="0091457A" w14:paraId="5D279CE9" w14:textId="77777777" w:rsidTr="0061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639E1DF2" w14:textId="113680CC" w:rsidR="0091457A" w:rsidRPr="006159AF" w:rsidRDefault="0091457A" w:rsidP="0091457A">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43EFAF5F" w14:textId="346C4C8F" w:rsidR="0091457A" w:rsidRPr="006159AF" w:rsidRDefault="00784F8D" w:rsidP="00784F8D">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Recruitment and Screening</w:t>
            </w:r>
          </w:p>
        </w:tc>
      </w:tr>
      <w:tr w:rsidR="00784F8D" w14:paraId="6ED9D474"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252183C7" w14:textId="695757F0" w:rsidR="00784F8D" w:rsidRPr="006159AF" w:rsidRDefault="00784F8D" w:rsidP="0091457A">
            <w:pPr>
              <w:pStyle w:val="NoSpacing"/>
              <w:rPr>
                <w:rFonts w:ascii="Times New Roman" w:hAnsi="Times New Roman"/>
              </w:rPr>
            </w:pPr>
            <w:r w:rsidRPr="006159AF">
              <w:rPr>
                <w:rFonts w:ascii="Times New Roman" w:hAnsi="Times New Roman"/>
              </w:rPr>
              <w:t>Yes</w:t>
            </w:r>
          </w:p>
        </w:tc>
        <w:tc>
          <w:tcPr>
            <w:tcW w:w="588" w:type="dxa"/>
          </w:tcPr>
          <w:p w14:paraId="11C9399F" w14:textId="238780CE"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6FB43172" w14:textId="77777777"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784F8D" w14:paraId="4DF3D8B3"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5E2CC9B3" w14:textId="77777777" w:rsidR="00784F8D" w:rsidRPr="006159AF" w:rsidRDefault="00784F8D" w:rsidP="0091457A">
            <w:pPr>
              <w:pStyle w:val="NoSpacing"/>
              <w:rPr>
                <w:rFonts w:ascii="Times New Roman" w:hAnsi="Times New Roman"/>
              </w:rPr>
            </w:pPr>
          </w:p>
        </w:tc>
        <w:tc>
          <w:tcPr>
            <w:tcW w:w="588" w:type="dxa"/>
          </w:tcPr>
          <w:p w14:paraId="53BB88D6" w14:textId="535AD1BB"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C7D4CB0" w14:textId="043CD965"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u w:val="single"/>
              </w:rPr>
              <w:t>Recruitment Methods</w:t>
            </w:r>
            <w:r w:rsidRPr="006159AF">
              <w:rPr>
                <w:rFonts w:ascii="Times New Roman" w:hAnsi="Times New Roman"/>
              </w:rPr>
              <w:t>: How will you recruit participants to study? (Does explanation match IRB application and approved protocol?)</w:t>
            </w:r>
          </w:p>
        </w:tc>
      </w:tr>
      <w:tr w:rsidR="00784F8D" w14:paraId="62991865"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14E00555" w14:textId="77777777" w:rsidR="00784F8D" w:rsidRPr="006159AF" w:rsidRDefault="00784F8D" w:rsidP="0091457A">
            <w:pPr>
              <w:pStyle w:val="NoSpacing"/>
              <w:rPr>
                <w:rFonts w:ascii="Times New Roman" w:hAnsi="Times New Roman"/>
              </w:rPr>
            </w:pPr>
          </w:p>
        </w:tc>
        <w:tc>
          <w:tcPr>
            <w:tcW w:w="588" w:type="dxa"/>
          </w:tcPr>
          <w:p w14:paraId="1ECD1FEC" w14:textId="3861A411"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E4E72DB" w14:textId="3B480396"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u w:val="single"/>
              </w:rPr>
              <w:t>Recruitment Materials</w:t>
            </w:r>
            <w:r w:rsidRPr="006159AF">
              <w:rPr>
                <w:rFonts w:ascii="Times New Roman" w:hAnsi="Times New Roman"/>
              </w:rPr>
              <w:t>: Has the IRB approve</w:t>
            </w:r>
            <w:r w:rsidR="00D5638A">
              <w:rPr>
                <w:rFonts w:ascii="Times New Roman" w:hAnsi="Times New Roman"/>
              </w:rPr>
              <w:t>d</w:t>
            </w:r>
            <w:r w:rsidRPr="006159AF">
              <w:rPr>
                <w:rFonts w:ascii="Times New Roman" w:hAnsi="Times New Roman"/>
              </w:rPr>
              <w:t xml:space="preserve"> all recruitment / advertising materials?</w:t>
            </w:r>
          </w:p>
        </w:tc>
      </w:tr>
      <w:tr w:rsidR="00784F8D" w14:paraId="4AE0DEB4"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391F2140" w14:textId="77777777" w:rsidR="00784F8D" w:rsidRPr="006159AF" w:rsidRDefault="00784F8D" w:rsidP="0091457A">
            <w:pPr>
              <w:pStyle w:val="NoSpacing"/>
              <w:rPr>
                <w:rFonts w:ascii="Times New Roman" w:hAnsi="Times New Roman"/>
              </w:rPr>
            </w:pPr>
          </w:p>
        </w:tc>
        <w:tc>
          <w:tcPr>
            <w:tcW w:w="588" w:type="dxa"/>
          </w:tcPr>
          <w:p w14:paraId="2649B68E" w14:textId="4F6A3925"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4ED3395" w14:textId="072ED37A"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u w:val="single"/>
              </w:rPr>
              <w:t>Screening Procedures</w:t>
            </w:r>
            <w:r w:rsidRPr="006159AF">
              <w:rPr>
                <w:rFonts w:ascii="Times New Roman" w:hAnsi="Times New Roman"/>
              </w:rPr>
              <w:t xml:space="preserve">: Can you explain the screening procedures </w:t>
            </w:r>
            <w:r w:rsidR="00061234" w:rsidRPr="006159AF">
              <w:rPr>
                <w:rFonts w:ascii="Times New Roman" w:hAnsi="Times New Roman"/>
              </w:rPr>
              <w:t>used</w:t>
            </w:r>
            <w:r w:rsidRPr="006159AF">
              <w:rPr>
                <w:rFonts w:ascii="Times New Roman" w:hAnsi="Times New Roman"/>
              </w:rPr>
              <w:t xml:space="preserve"> in the study? (Does explanation match IRB application and approved protocol?)</w:t>
            </w:r>
          </w:p>
        </w:tc>
      </w:tr>
      <w:tr w:rsidR="00784F8D" w14:paraId="4F650562"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49C747CA" w14:textId="77777777" w:rsidR="00784F8D" w:rsidRPr="006159AF" w:rsidRDefault="00784F8D" w:rsidP="0091457A">
            <w:pPr>
              <w:pStyle w:val="NoSpacing"/>
              <w:rPr>
                <w:rFonts w:ascii="Times New Roman" w:hAnsi="Times New Roman"/>
              </w:rPr>
            </w:pPr>
          </w:p>
        </w:tc>
        <w:tc>
          <w:tcPr>
            <w:tcW w:w="588" w:type="dxa"/>
          </w:tcPr>
          <w:p w14:paraId="2FCC77BB" w14:textId="65174BE4"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21A20B1" w14:textId="7AFDD486"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rPr>
              <w:t>Reminder: Ensure privacy in recruitment and screening procedures.</w:t>
            </w:r>
          </w:p>
        </w:tc>
      </w:tr>
      <w:tr w:rsidR="00784F8D" w14:paraId="7FCC4A91" w14:textId="77777777" w:rsidTr="006159AF">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24959C2F" w14:textId="77777777" w:rsidR="00784F8D" w:rsidRPr="006159AF" w:rsidRDefault="00784F8D" w:rsidP="0091457A">
            <w:pPr>
              <w:pStyle w:val="NoSpacing"/>
              <w:rPr>
                <w:rFonts w:ascii="Times New Roman" w:hAnsi="Times New Roman"/>
                <w:color w:val="E7E6E6" w:themeColor="background2"/>
              </w:rPr>
            </w:pPr>
          </w:p>
        </w:tc>
        <w:tc>
          <w:tcPr>
            <w:tcW w:w="588" w:type="dxa"/>
            <w:shd w:val="clear" w:color="auto" w:fill="7030A0"/>
          </w:tcPr>
          <w:p w14:paraId="718C6DB2" w14:textId="77B98E50"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3359317D" w14:textId="117D9D33"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784F8D" w14:paraId="6A7FE684"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2E21EBF9" w14:textId="77777777" w:rsidR="00784F8D" w:rsidRPr="006159AF" w:rsidRDefault="00784F8D" w:rsidP="0091457A">
            <w:pPr>
              <w:pStyle w:val="NoSpacing"/>
              <w:rPr>
                <w:rFonts w:ascii="Times New Roman" w:hAnsi="Times New Roman"/>
              </w:rPr>
            </w:pPr>
          </w:p>
        </w:tc>
        <w:tc>
          <w:tcPr>
            <w:tcW w:w="588" w:type="dxa"/>
          </w:tcPr>
          <w:p w14:paraId="5B55ABCA" w14:textId="2500E36F"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0AC3BD4" w14:textId="1F38ED0E"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rPr>
              <w:t>Procedures and forms to track and record recruitment (</w:t>
            </w:r>
            <w:proofErr w:type="spellStart"/>
            <w:r w:rsidRPr="006159AF">
              <w:rPr>
                <w:rFonts w:ascii="Times New Roman" w:hAnsi="Times New Roman"/>
              </w:rPr>
              <w:t>i.e</w:t>
            </w:r>
            <w:proofErr w:type="spellEnd"/>
            <w:r w:rsidRPr="006159AF">
              <w:rPr>
                <w:rFonts w:ascii="Times New Roman" w:hAnsi="Times New Roman"/>
              </w:rPr>
              <w:t xml:space="preserve"> if the </w:t>
            </w:r>
            <w:r w:rsidR="00061234" w:rsidRPr="006159AF">
              <w:rPr>
                <w:rFonts w:ascii="Times New Roman" w:hAnsi="Times New Roman"/>
              </w:rPr>
              <w:t>protocol</w:t>
            </w:r>
            <w:r w:rsidRPr="006159AF">
              <w:rPr>
                <w:rFonts w:ascii="Times New Roman" w:hAnsi="Times New Roman"/>
              </w:rPr>
              <w:t xml:space="preserve"> states interested </w:t>
            </w:r>
            <w:r w:rsidR="00061234" w:rsidRPr="006159AF">
              <w:rPr>
                <w:rFonts w:ascii="Times New Roman" w:hAnsi="Times New Roman"/>
              </w:rPr>
              <w:t>participants</w:t>
            </w:r>
            <w:r w:rsidRPr="006159AF">
              <w:rPr>
                <w:rFonts w:ascii="Times New Roman" w:hAnsi="Times New Roman"/>
              </w:rPr>
              <w:t xml:space="preserve"> may be contacted up to 3x, a log should be kept to document attempts.)</w:t>
            </w:r>
          </w:p>
        </w:tc>
      </w:tr>
      <w:tr w:rsidR="00784F8D" w14:paraId="6338EAA3"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6B3250D0" w14:textId="77777777" w:rsidR="00784F8D" w:rsidRPr="006159AF" w:rsidRDefault="00784F8D" w:rsidP="0091457A">
            <w:pPr>
              <w:pStyle w:val="NoSpacing"/>
              <w:rPr>
                <w:rFonts w:ascii="Times New Roman" w:hAnsi="Times New Roman"/>
              </w:rPr>
            </w:pPr>
          </w:p>
        </w:tc>
        <w:tc>
          <w:tcPr>
            <w:tcW w:w="588" w:type="dxa"/>
          </w:tcPr>
          <w:p w14:paraId="47BB4021" w14:textId="4B8FEADF"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597FFB0" w14:textId="46FF1EAF"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rPr>
              <w:t xml:space="preserve">Procedures and forms to track and record screening </w:t>
            </w:r>
            <w:r w:rsidR="00061234" w:rsidRPr="006159AF">
              <w:rPr>
                <w:rFonts w:ascii="Times New Roman" w:hAnsi="Times New Roman"/>
              </w:rPr>
              <w:t>procedures</w:t>
            </w:r>
            <w:r w:rsidRPr="006159AF">
              <w:rPr>
                <w:rFonts w:ascii="Times New Roman" w:hAnsi="Times New Roman"/>
              </w:rPr>
              <w:t xml:space="preserve"> </w:t>
            </w:r>
            <w:r w:rsidR="006159AF" w:rsidRPr="006159AF">
              <w:rPr>
                <w:rFonts w:ascii="Times New Roman" w:hAnsi="Times New Roman"/>
              </w:rPr>
              <w:t>(</w:t>
            </w:r>
            <w:proofErr w:type="spellStart"/>
            <w:r w:rsidR="006159AF" w:rsidRPr="006159AF">
              <w:rPr>
                <w:rFonts w:ascii="Times New Roman" w:hAnsi="Times New Roman"/>
              </w:rPr>
              <w:t>i.e</w:t>
            </w:r>
            <w:proofErr w:type="spellEnd"/>
            <w:r w:rsidR="006159AF" w:rsidRPr="006159AF">
              <w:rPr>
                <w:rFonts w:ascii="Times New Roman" w:hAnsi="Times New Roman"/>
              </w:rPr>
              <w:t xml:space="preserve"> visit checklists)</w:t>
            </w:r>
          </w:p>
        </w:tc>
      </w:tr>
      <w:tr w:rsidR="00784F8D" w14:paraId="17613AE2" w14:textId="77777777" w:rsidTr="006159AF">
        <w:tc>
          <w:tcPr>
            <w:cnfStyle w:val="001000000000" w:firstRow="0" w:lastRow="0" w:firstColumn="1" w:lastColumn="0" w:oddVBand="0" w:evenVBand="0" w:oddHBand="0" w:evenHBand="0" w:firstRowFirstColumn="0" w:firstRowLastColumn="0" w:lastRowFirstColumn="0" w:lastRowLastColumn="0"/>
            <w:tcW w:w="639" w:type="dxa"/>
          </w:tcPr>
          <w:p w14:paraId="0C458E45" w14:textId="77777777" w:rsidR="00784F8D" w:rsidRPr="006159AF" w:rsidRDefault="00784F8D" w:rsidP="0091457A">
            <w:pPr>
              <w:pStyle w:val="NoSpacing"/>
              <w:rPr>
                <w:rFonts w:ascii="Times New Roman" w:hAnsi="Times New Roman"/>
              </w:rPr>
            </w:pPr>
          </w:p>
        </w:tc>
        <w:tc>
          <w:tcPr>
            <w:tcW w:w="588" w:type="dxa"/>
          </w:tcPr>
          <w:p w14:paraId="636FA95F" w14:textId="77777777" w:rsidR="00784F8D" w:rsidRPr="006159AF" w:rsidRDefault="00784F8D"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DC19AEC" w14:textId="4C263FE1" w:rsidR="00784F8D" w:rsidRPr="006159AF" w:rsidRDefault="006159AF" w:rsidP="0091457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59AF">
              <w:rPr>
                <w:rFonts w:ascii="Times New Roman" w:hAnsi="Times New Roman"/>
              </w:rPr>
              <w:t xml:space="preserve">Procedures and forms that consider data </w:t>
            </w:r>
            <w:r w:rsidR="00061234" w:rsidRPr="006159AF">
              <w:rPr>
                <w:rFonts w:ascii="Times New Roman" w:hAnsi="Times New Roman"/>
              </w:rPr>
              <w:t>confidentiality</w:t>
            </w:r>
          </w:p>
        </w:tc>
      </w:tr>
      <w:tr w:rsidR="006159AF" w14:paraId="43C63185" w14:textId="77777777" w:rsidTr="006159AF">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3516B90F" w14:textId="5014A8EE" w:rsidR="006159AF" w:rsidRPr="006159AF" w:rsidRDefault="006159AF" w:rsidP="0091457A">
            <w:pPr>
              <w:pStyle w:val="NoSpacing"/>
              <w:rPr>
                <w:rFonts w:ascii="Times New Roman" w:hAnsi="Times New Roman"/>
              </w:rPr>
            </w:pPr>
            <w:r w:rsidRPr="006159AF">
              <w:rPr>
                <w:rFonts w:ascii="Times New Roman" w:hAnsi="Times New Roman"/>
              </w:rPr>
              <w:t>Comments and Follow-up Items:</w:t>
            </w:r>
          </w:p>
        </w:tc>
      </w:tr>
    </w:tbl>
    <w:p w14:paraId="26CAB111" w14:textId="663F0467" w:rsidR="0091457A" w:rsidRDefault="0091457A"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6159AF" w14:paraId="6829C9C8"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3F3686A5" w14:textId="77777777" w:rsidR="006159AF" w:rsidRPr="006159AF" w:rsidRDefault="006159AF"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29D8405C" w14:textId="3A6EAF8F" w:rsidR="006159AF" w:rsidRPr="006159AF" w:rsidRDefault="00061234" w:rsidP="006159AF">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Eligibility</w:t>
            </w:r>
            <w:r w:rsidR="006159AF">
              <w:rPr>
                <w:rFonts w:ascii="Times New Roman" w:hAnsi="Times New Roman"/>
                <w:color w:val="E7E6E6" w:themeColor="background2"/>
              </w:rPr>
              <w:t xml:space="preserve"> and Enrollment</w:t>
            </w:r>
          </w:p>
        </w:tc>
      </w:tr>
      <w:tr w:rsidR="006159AF" w14:paraId="0938C3F1"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62EFEFC" w14:textId="77777777" w:rsidR="006159AF" w:rsidRPr="006159AF" w:rsidRDefault="006159AF" w:rsidP="00697A35">
            <w:pPr>
              <w:pStyle w:val="NoSpacing"/>
              <w:rPr>
                <w:rFonts w:ascii="Times New Roman" w:hAnsi="Times New Roman"/>
              </w:rPr>
            </w:pPr>
            <w:r w:rsidRPr="006159AF">
              <w:rPr>
                <w:rFonts w:ascii="Times New Roman" w:hAnsi="Times New Roman"/>
              </w:rPr>
              <w:t>Yes</w:t>
            </w:r>
          </w:p>
        </w:tc>
        <w:tc>
          <w:tcPr>
            <w:tcW w:w="588" w:type="dxa"/>
          </w:tcPr>
          <w:p w14:paraId="73F8D0A7"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2B697EF8"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6159AF" w14:paraId="0C0D064E"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1C1B1D7" w14:textId="77777777" w:rsidR="006159AF" w:rsidRPr="006159AF" w:rsidRDefault="006159AF" w:rsidP="00697A35">
            <w:pPr>
              <w:pStyle w:val="NoSpacing"/>
              <w:rPr>
                <w:rFonts w:ascii="Times New Roman" w:hAnsi="Times New Roman"/>
              </w:rPr>
            </w:pPr>
          </w:p>
        </w:tc>
        <w:tc>
          <w:tcPr>
            <w:tcW w:w="588" w:type="dxa"/>
          </w:tcPr>
          <w:p w14:paraId="5ED07546"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E2FD50B" w14:textId="6A6C4DA6" w:rsidR="006159AF" w:rsidRPr="006159AF"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Eligibility</w:t>
            </w:r>
            <w:r w:rsidR="006159AF">
              <w:rPr>
                <w:rFonts w:ascii="Times New Roman" w:hAnsi="Times New Roman"/>
                <w:u w:val="single"/>
              </w:rPr>
              <w:t xml:space="preserve"> </w:t>
            </w:r>
            <w:r>
              <w:rPr>
                <w:rFonts w:ascii="Times New Roman" w:hAnsi="Times New Roman"/>
                <w:u w:val="single"/>
              </w:rPr>
              <w:t>Determination</w:t>
            </w:r>
            <w:r w:rsidR="006159AF">
              <w:rPr>
                <w:rFonts w:ascii="Times New Roman" w:hAnsi="Times New Roman"/>
                <w:u w:val="single"/>
              </w:rPr>
              <w:t xml:space="preserve">: </w:t>
            </w:r>
            <w:r w:rsidR="006159AF" w:rsidRPr="006159AF">
              <w:rPr>
                <w:rFonts w:ascii="Times New Roman" w:hAnsi="Times New Roman"/>
              </w:rPr>
              <w:t xml:space="preserve">Can you describe the process you used to determine </w:t>
            </w:r>
            <w:r w:rsidRPr="006159AF">
              <w:rPr>
                <w:rFonts w:ascii="Times New Roman" w:hAnsi="Times New Roman"/>
              </w:rPr>
              <w:t>eligibility</w:t>
            </w:r>
            <w:r w:rsidR="006159AF">
              <w:rPr>
                <w:rFonts w:ascii="Times New Roman" w:hAnsi="Times New Roman"/>
              </w:rPr>
              <w:t xml:space="preserve">? </w:t>
            </w:r>
            <w:r w:rsidR="006159AF" w:rsidRPr="006159AF">
              <w:rPr>
                <w:rFonts w:ascii="Times New Roman" w:hAnsi="Times New Roman"/>
              </w:rPr>
              <w:t>(Does explanation match IRB application and approved protocol?)</w:t>
            </w:r>
          </w:p>
        </w:tc>
      </w:tr>
      <w:tr w:rsidR="006159AF" w14:paraId="307EEC1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AB782D3" w14:textId="77777777" w:rsidR="006159AF" w:rsidRPr="006159AF" w:rsidRDefault="006159AF" w:rsidP="00697A35">
            <w:pPr>
              <w:pStyle w:val="NoSpacing"/>
              <w:rPr>
                <w:rFonts w:ascii="Times New Roman" w:hAnsi="Times New Roman"/>
              </w:rPr>
            </w:pPr>
          </w:p>
        </w:tc>
        <w:tc>
          <w:tcPr>
            <w:tcW w:w="588" w:type="dxa"/>
          </w:tcPr>
          <w:p w14:paraId="1D22C41A"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9C9DF0D" w14:textId="74450732"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Reminder</w:t>
            </w:r>
            <w:r w:rsidRPr="006159AF">
              <w:rPr>
                <w:rFonts w:ascii="Times New Roman" w:hAnsi="Times New Roman"/>
              </w:rPr>
              <w:t xml:space="preserve">: </w:t>
            </w:r>
            <w:r>
              <w:rPr>
                <w:rFonts w:ascii="Times New Roman" w:hAnsi="Times New Roman"/>
              </w:rPr>
              <w:t>Study team members should be qualified through background and training to assist in determ</w:t>
            </w:r>
            <w:r w:rsidR="00061234">
              <w:rPr>
                <w:rFonts w:ascii="Times New Roman" w:hAnsi="Times New Roman"/>
              </w:rPr>
              <w:t>in</w:t>
            </w:r>
            <w:r>
              <w:rPr>
                <w:rFonts w:ascii="Times New Roman" w:hAnsi="Times New Roman"/>
              </w:rPr>
              <w:t xml:space="preserve">ing </w:t>
            </w:r>
            <w:r w:rsidR="00061234">
              <w:rPr>
                <w:rFonts w:ascii="Times New Roman" w:hAnsi="Times New Roman"/>
              </w:rPr>
              <w:t>eligibility</w:t>
            </w:r>
            <w:r w:rsidRPr="006159AF">
              <w:rPr>
                <w:rFonts w:ascii="Times New Roman" w:hAnsi="Times New Roman"/>
              </w:rPr>
              <w:t>?</w:t>
            </w:r>
          </w:p>
        </w:tc>
      </w:tr>
      <w:tr w:rsidR="006159AF" w14:paraId="54BF3AD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034C7B7" w14:textId="77777777" w:rsidR="006159AF" w:rsidRPr="006159AF" w:rsidRDefault="006159AF" w:rsidP="00697A35">
            <w:pPr>
              <w:pStyle w:val="NoSpacing"/>
              <w:rPr>
                <w:rFonts w:ascii="Times New Roman" w:hAnsi="Times New Roman"/>
              </w:rPr>
            </w:pPr>
          </w:p>
        </w:tc>
        <w:tc>
          <w:tcPr>
            <w:tcW w:w="588" w:type="dxa"/>
          </w:tcPr>
          <w:p w14:paraId="53DE6D47"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71326AB" w14:textId="1A19EC4D"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Randomization (if applicable)</w:t>
            </w:r>
            <w:r w:rsidRPr="006159AF">
              <w:rPr>
                <w:rFonts w:ascii="Times New Roman" w:hAnsi="Times New Roman"/>
              </w:rPr>
              <w:t xml:space="preserve">: </w:t>
            </w:r>
            <w:r>
              <w:rPr>
                <w:rFonts w:ascii="Times New Roman" w:hAnsi="Times New Roman"/>
              </w:rPr>
              <w:t>How are subjects randomized? Ensure randomization is documented.</w:t>
            </w:r>
          </w:p>
        </w:tc>
      </w:tr>
      <w:tr w:rsidR="006159AF" w14:paraId="46137F84"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2C967F1F" w14:textId="77777777" w:rsidR="006159AF" w:rsidRPr="006159AF" w:rsidRDefault="006159AF" w:rsidP="00697A35">
            <w:pPr>
              <w:pStyle w:val="NoSpacing"/>
              <w:rPr>
                <w:rFonts w:ascii="Times New Roman" w:hAnsi="Times New Roman"/>
                <w:color w:val="E7E6E6" w:themeColor="background2"/>
              </w:rPr>
            </w:pPr>
          </w:p>
        </w:tc>
        <w:tc>
          <w:tcPr>
            <w:tcW w:w="588" w:type="dxa"/>
            <w:shd w:val="clear" w:color="auto" w:fill="7030A0"/>
          </w:tcPr>
          <w:p w14:paraId="2497943E"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661EC90A"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6159AF" w14:paraId="6FDFE006"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50FC098" w14:textId="77777777" w:rsidR="006159AF" w:rsidRPr="006159AF" w:rsidRDefault="006159AF" w:rsidP="00697A35">
            <w:pPr>
              <w:pStyle w:val="NoSpacing"/>
              <w:rPr>
                <w:rFonts w:ascii="Times New Roman" w:hAnsi="Times New Roman"/>
              </w:rPr>
            </w:pPr>
          </w:p>
        </w:tc>
        <w:tc>
          <w:tcPr>
            <w:tcW w:w="588" w:type="dxa"/>
          </w:tcPr>
          <w:p w14:paraId="785C78A8"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E8DC589" w14:textId="1F7150BF"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Document eligibility criteria using an eligibility checklist and file source documents for each criterion in the </w:t>
            </w:r>
            <w:r w:rsidR="00ED418D">
              <w:rPr>
                <w:rFonts w:ascii="Times New Roman" w:hAnsi="Times New Roman"/>
              </w:rPr>
              <w:t>subject’s</w:t>
            </w:r>
            <w:r>
              <w:rPr>
                <w:rFonts w:ascii="Times New Roman" w:hAnsi="Times New Roman"/>
              </w:rPr>
              <w:t xml:space="preserve"> file.</w:t>
            </w:r>
          </w:p>
        </w:tc>
      </w:tr>
      <w:tr w:rsidR="006159AF" w14:paraId="4305343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AA23C6A" w14:textId="77777777" w:rsidR="006159AF" w:rsidRPr="006159AF" w:rsidRDefault="006159AF" w:rsidP="00697A35">
            <w:pPr>
              <w:pStyle w:val="NoSpacing"/>
              <w:rPr>
                <w:rFonts w:ascii="Times New Roman" w:hAnsi="Times New Roman"/>
              </w:rPr>
            </w:pPr>
          </w:p>
        </w:tc>
        <w:tc>
          <w:tcPr>
            <w:tcW w:w="588" w:type="dxa"/>
          </w:tcPr>
          <w:p w14:paraId="3CF4A0A0"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FC2E62E" w14:textId="2C5E3DC5" w:rsidR="006159AF" w:rsidRPr="006159AF"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Eligibility</w:t>
            </w:r>
            <w:r w:rsidR="006159AF">
              <w:rPr>
                <w:rFonts w:ascii="Times New Roman" w:hAnsi="Times New Roman"/>
              </w:rPr>
              <w:t xml:space="preserve"> should be </w:t>
            </w:r>
            <w:r>
              <w:rPr>
                <w:rFonts w:ascii="Times New Roman" w:hAnsi="Times New Roman"/>
              </w:rPr>
              <w:t>confirmed</w:t>
            </w:r>
            <w:r w:rsidR="006159AF">
              <w:rPr>
                <w:rFonts w:ascii="Times New Roman" w:hAnsi="Times New Roman"/>
              </w:rPr>
              <w:t xml:space="preserve">, signed, and dated by a qualified study team member prior to implementing study </w:t>
            </w:r>
            <w:r>
              <w:rPr>
                <w:rFonts w:ascii="Times New Roman" w:hAnsi="Times New Roman"/>
              </w:rPr>
              <w:t>procedures</w:t>
            </w:r>
            <w:r w:rsidR="006159AF">
              <w:rPr>
                <w:rFonts w:ascii="Times New Roman" w:hAnsi="Times New Roman"/>
              </w:rPr>
              <w:t>.</w:t>
            </w:r>
          </w:p>
        </w:tc>
      </w:tr>
      <w:tr w:rsidR="006159AF" w14:paraId="1F631DE4"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9B058ED" w14:textId="77777777" w:rsidR="006159AF" w:rsidRPr="006159AF" w:rsidRDefault="006159AF" w:rsidP="00697A35">
            <w:pPr>
              <w:pStyle w:val="NoSpacing"/>
              <w:rPr>
                <w:rFonts w:ascii="Times New Roman" w:hAnsi="Times New Roman"/>
              </w:rPr>
            </w:pPr>
          </w:p>
        </w:tc>
        <w:tc>
          <w:tcPr>
            <w:tcW w:w="588" w:type="dxa"/>
          </w:tcPr>
          <w:p w14:paraId="3D50521E"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D6B1074" w14:textId="47B389BC"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Forms to track enrollment (</w:t>
            </w:r>
            <w:proofErr w:type="spellStart"/>
            <w:r>
              <w:rPr>
                <w:rFonts w:ascii="Times New Roman" w:hAnsi="Times New Roman"/>
              </w:rPr>
              <w:t>i.e</w:t>
            </w:r>
            <w:proofErr w:type="spellEnd"/>
            <w:r>
              <w:rPr>
                <w:rFonts w:ascii="Times New Roman" w:hAnsi="Times New Roman"/>
              </w:rPr>
              <w:t xml:space="preserve"> screening an enrollment log).</w:t>
            </w:r>
          </w:p>
        </w:tc>
      </w:tr>
      <w:tr w:rsidR="006159AF" w14:paraId="1F03B4A5"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3F8F379" w14:textId="77777777" w:rsidR="006159AF" w:rsidRPr="006159AF" w:rsidRDefault="006159AF" w:rsidP="00697A35">
            <w:pPr>
              <w:pStyle w:val="NoSpacing"/>
              <w:rPr>
                <w:rFonts w:ascii="Times New Roman" w:hAnsi="Times New Roman"/>
              </w:rPr>
            </w:pPr>
          </w:p>
        </w:tc>
        <w:tc>
          <w:tcPr>
            <w:tcW w:w="588" w:type="dxa"/>
          </w:tcPr>
          <w:p w14:paraId="70A14471"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5CB9AEF" w14:textId="1D57CC06"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Forms to track </w:t>
            </w:r>
            <w:r w:rsidR="00061234">
              <w:rPr>
                <w:rFonts w:ascii="Times New Roman" w:hAnsi="Times New Roman"/>
              </w:rPr>
              <w:t>withdrawals</w:t>
            </w:r>
            <w:r>
              <w:rPr>
                <w:rFonts w:ascii="Times New Roman" w:hAnsi="Times New Roman"/>
              </w:rPr>
              <w:t xml:space="preserve"> and reasons for </w:t>
            </w:r>
            <w:r w:rsidR="00061234">
              <w:rPr>
                <w:rFonts w:ascii="Times New Roman" w:hAnsi="Times New Roman"/>
              </w:rPr>
              <w:t>withdrawals</w:t>
            </w:r>
            <w:r>
              <w:rPr>
                <w:rFonts w:ascii="Times New Roman" w:hAnsi="Times New Roman"/>
              </w:rPr>
              <w:t>.</w:t>
            </w:r>
          </w:p>
        </w:tc>
      </w:tr>
      <w:tr w:rsidR="006159AF" w14:paraId="65731FD1"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387E6EF3" w14:textId="77777777" w:rsidR="006159AF" w:rsidRPr="006159AF" w:rsidRDefault="006159AF" w:rsidP="00697A35">
            <w:pPr>
              <w:pStyle w:val="NoSpacing"/>
              <w:rPr>
                <w:rFonts w:ascii="Times New Roman" w:hAnsi="Times New Roman"/>
              </w:rPr>
            </w:pPr>
            <w:r w:rsidRPr="006159AF">
              <w:rPr>
                <w:rFonts w:ascii="Times New Roman" w:hAnsi="Times New Roman"/>
              </w:rPr>
              <w:t>Comments and Follow-up Items:</w:t>
            </w:r>
          </w:p>
        </w:tc>
      </w:tr>
    </w:tbl>
    <w:p w14:paraId="1A98BEE8" w14:textId="70E09BCD" w:rsidR="006159AF" w:rsidRPr="006159AF" w:rsidRDefault="006159AF" w:rsidP="0091457A">
      <w:pPr>
        <w:pStyle w:val="NoSpacing"/>
        <w:rPr>
          <w:b/>
          <w:bCs/>
        </w:rPr>
      </w:pPr>
    </w:p>
    <w:p w14:paraId="73C5F949" w14:textId="683FD0DB" w:rsidR="006159AF" w:rsidRDefault="006159AF"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6159AF" w14:paraId="530BF2B7"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6C2F2227" w14:textId="77777777" w:rsidR="006159AF" w:rsidRPr="006159AF" w:rsidRDefault="006159AF"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673E1080" w14:textId="3E59E7F8" w:rsidR="006159AF" w:rsidRPr="006159AF" w:rsidRDefault="006159AF" w:rsidP="006159AF">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Informed Consent</w:t>
            </w:r>
          </w:p>
        </w:tc>
      </w:tr>
      <w:tr w:rsidR="006159AF" w14:paraId="2C93109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C6B25C2" w14:textId="77777777" w:rsidR="006159AF" w:rsidRPr="006159AF" w:rsidRDefault="006159AF" w:rsidP="00697A35">
            <w:pPr>
              <w:pStyle w:val="NoSpacing"/>
              <w:rPr>
                <w:rFonts w:ascii="Times New Roman" w:hAnsi="Times New Roman"/>
              </w:rPr>
            </w:pPr>
            <w:r w:rsidRPr="006159AF">
              <w:rPr>
                <w:rFonts w:ascii="Times New Roman" w:hAnsi="Times New Roman"/>
              </w:rPr>
              <w:t>Yes</w:t>
            </w:r>
          </w:p>
        </w:tc>
        <w:tc>
          <w:tcPr>
            <w:tcW w:w="588" w:type="dxa"/>
          </w:tcPr>
          <w:p w14:paraId="05943DB3"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230FB4AD"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6159AF" w14:paraId="660233F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0F1209E" w14:textId="77777777" w:rsidR="006159AF" w:rsidRPr="006159AF" w:rsidRDefault="006159AF" w:rsidP="00697A35">
            <w:pPr>
              <w:pStyle w:val="NoSpacing"/>
              <w:rPr>
                <w:rFonts w:ascii="Times New Roman" w:hAnsi="Times New Roman"/>
              </w:rPr>
            </w:pPr>
          </w:p>
        </w:tc>
        <w:tc>
          <w:tcPr>
            <w:tcW w:w="588" w:type="dxa"/>
          </w:tcPr>
          <w:p w14:paraId="5D7D0F1C"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1B98A7A" w14:textId="65EAE389"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 xml:space="preserve">Informed Consent Process: </w:t>
            </w:r>
            <w:r>
              <w:rPr>
                <w:rFonts w:ascii="Times New Roman" w:hAnsi="Times New Roman"/>
              </w:rPr>
              <w:t>How will you consent subjects to the study? The consent process should be conducted only be an IRB-approved me</w:t>
            </w:r>
            <w:r w:rsidR="0043360C">
              <w:rPr>
                <w:rFonts w:ascii="Times New Roman" w:hAnsi="Times New Roman"/>
              </w:rPr>
              <w:t>mber of the study team. Study team members should be qualified through background and training to assist in the informed co</w:t>
            </w:r>
            <w:r w:rsidR="00061234">
              <w:rPr>
                <w:rFonts w:ascii="Times New Roman" w:hAnsi="Times New Roman"/>
              </w:rPr>
              <w:t>n</w:t>
            </w:r>
            <w:r w:rsidR="0043360C">
              <w:rPr>
                <w:rFonts w:ascii="Times New Roman" w:hAnsi="Times New Roman"/>
              </w:rPr>
              <w:t>sent process.</w:t>
            </w:r>
          </w:p>
        </w:tc>
      </w:tr>
      <w:tr w:rsidR="006159AF" w14:paraId="2B879B57"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D90C67F" w14:textId="77777777" w:rsidR="006159AF" w:rsidRPr="006159AF" w:rsidRDefault="006159AF" w:rsidP="00697A35">
            <w:pPr>
              <w:pStyle w:val="NoSpacing"/>
              <w:rPr>
                <w:rFonts w:ascii="Times New Roman" w:hAnsi="Times New Roman"/>
              </w:rPr>
            </w:pPr>
          </w:p>
        </w:tc>
        <w:tc>
          <w:tcPr>
            <w:tcW w:w="588" w:type="dxa"/>
          </w:tcPr>
          <w:p w14:paraId="361BFDAF"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6ADFECAD" w14:textId="3807A8BE"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Reminder</w:t>
            </w:r>
            <w:r w:rsidRPr="006159AF">
              <w:rPr>
                <w:rFonts w:ascii="Times New Roman" w:hAnsi="Times New Roman"/>
              </w:rPr>
              <w:t xml:space="preserve">: </w:t>
            </w:r>
            <w:r w:rsidR="0043360C">
              <w:rPr>
                <w:rFonts w:ascii="Times New Roman" w:hAnsi="Times New Roman"/>
              </w:rPr>
              <w:t>Privacy of subjects is respected during the informed consent process</w:t>
            </w:r>
          </w:p>
        </w:tc>
      </w:tr>
      <w:tr w:rsidR="006159AF" w14:paraId="331BC899"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3CD52E29" w14:textId="77777777" w:rsidR="006159AF" w:rsidRPr="006159AF" w:rsidRDefault="006159AF" w:rsidP="00697A35">
            <w:pPr>
              <w:pStyle w:val="NoSpacing"/>
              <w:rPr>
                <w:rFonts w:ascii="Times New Roman" w:hAnsi="Times New Roman"/>
                <w:color w:val="E7E6E6" w:themeColor="background2"/>
              </w:rPr>
            </w:pPr>
          </w:p>
        </w:tc>
        <w:tc>
          <w:tcPr>
            <w:tcW w:w="588" w:type="dxa"/>
            <w:shd w:val="clear" w:color="auto" w:fill="7030A0"/>
          </w:tcPr>
          <w:p w14:paraId="5958BE40"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3C87718B"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6159AF" w14:paraId="3D4CC23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BEB6D06" w14:textId="77777777" w:rsidR="006159AF" w:rsidRPr="006159AF" w:rsidRDefault="006159AF" w:rsidP="00697A35">
            <w:pPr>
              <w:pStyle w:val="NoSpacing"/>
              <w:rPr>
                <w:rFonts w:ascii="Times New Roman" w:hAnsi="Times New Roman"/>
              </w:rPr>
            </w:pPr>
          </w:p>
        </w:tc>
        <w:tc>
          <w:tcPr>
            <w:tcW w:w="588" w:type="dxa"/>
          </w:tcPr>
          <w:p w14:paraId="21C2580C"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7B8882C" w14:textId="3E8A8A33" w:rsidR="006159AF"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Download the consent document from the IRB application on the same day</w:t>
            </w:r>
            <w:r w:rsidR="00061234">
              <w:rPr>
                <w:rFonts w:ascii="Times New Roman" w:hAnsi="Times New Roman"/>
              </w:rPr>
              <w:t xml:space="preserve"> </w:t>
            </w:r>
            <w:r>
              <w:rPr>
                <w:rFonts w:ascii="Times New Roman" w:hAnsi="Times New Roman"/>
              </w:rPr>
              <w:t>the participant is to be consented. This helps ensure the current version of the consent form is used.</w:t>
            </w:r>
          </w:p>
        </w:tc>
      </w:tr>
      <w:tr w:rsidR="006159AF" w14:paraId="5BAD07B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4C3CE10" w14:textId="77777777" w:rsidR="006159AF" w:rsidRPr="006159AF" w:rsidRDefault="006159AF" w:rsidP="00697A35">
            <w:pPr>
              <w:pStyle w:val="NoSpacing"/>
              <w:rPr>
                <w:rFonts w:ascii="Times New Roman" w:hAnsi="Times New Roman"/>
              </w:rPr>
            </w:pPr>
          </w:p>
        </w:tc>
        <w:tc>
          <w:tcPr>
            <w:tcW w:w="588" w:type="dxa"/>
          </w:tcPr>
          <w:p w14:paraId="26C50EFC"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0DCA4D9" w14:textId="6B6F1DC3" w:rsidR="006159AF"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Consent form should be signed prior to any study-specific procedures.</w:t>
            </w:r>
          </w:p>
        </w:tc>
      </w:tr>
      <w:tr w:rsidR="006159AF" w14:paraId="203607E2"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80E3DD2" w14:textId="77777777" w:rsidR="006159AF" w:rsidRPr="006159AF" w:rsidRDefault="006159AF" w:rsidP="00697A35">
            <w:pPr>
              <w:pStyle w:val="NoSpacing"/>
              <w:rPr>
                <w:rFonts w:ascii="Times New Roman" w:hAnsi="Times New Roman"/>
              </w:rPr>
            </w:pPr>
          </w:p>
        </w:tc>
        <w:tc>
          <w:tcPr>
            <w:tcW w:w="588" w:type="dxa"/>
          </w:tcPr>
          <w:p w14:paraId="75664D32"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0AC61EF" w14:textId="407C9F10" w:rsidR="006159AF"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Give potential subject adequate time to ask questions and decide about participations.</w:t>
            </w:r>
          </w:p>
        </w:tc>
      </w:tr>
      <w:tr w:rsidR="006159AF" w14:paraId="7C41E75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3D93EE5" w14:textId="77777777" w:rsidR="006159AF" w:rsidRPr="006159AF" w:rsidRDefault="006159AF" w:rsidP="00697A35">
            <w:pPr>
              <w:pStyle w:val="NoSpacing"/>
              <w:rPr>
                <w:rFonts w:ascii="Times New Roman" w:hAnsi="Times New Roman"/>
              </w:rPr>
            </w:pPr>
          </w:p>
        </w:tc>
        <w:tc>
          <w:tcPr>
            <w:tcW w:w="588" w:type="dxa"/>
          </w:tcPr>
          <w:p w14:paraId="504EB035" w14:textId="77777777" w:rsidR="006159AF" w:rsidRPr="006159AF" w:rsidRDefault="006159A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5CAB2FF" w14:textId="5D89F294" w:rsidR="006159AF"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Ensure that all spaces / elements of the document are appropriately completed (such as the signature, date, future use, and optional sub-study). Review this while the subject is still available in case errors can be corrected prior to implementing the study procedures.</w:t>
            </w:r>
          </w:p>
        </w:tc>
      </w:tr>
      <w:tr w:rsidR="0043360C" w14:paraId="1C3F1C1F"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403BEAC" w14:textId="77777777" w:rsidR="0043360C" w:rsidRPr="006159AF" w:rsidRDefault="0043360C" w:rsidP="00697A35">
            <w:pPr>
              <w:pStyle w:val="NoSpacing"/>
              <w:rPr>
                <w:rFonts w:ascii="Times New Roman" w:hAnsi="Times New Roman"/>
              </w:rPr>
            </w:pPr>
          </w:p>
        </w:tc>
        <w:tc>
          <w:tcPr>
            <w:tcW w:w="588" w:type="dxa"/>
          </w:tcPr>
          <w:p w14:paraId="6EB6953D" w14:textId="77777777" w:rsidR="0043360C"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6D882D4F" w14:textId="09868F4A" w:rsidR="0043360C"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Copy of </w:t>
            </w:r>
            <w:r w:rsidR="00061234">
              <w:rPr>
                <w:rFonts w:ascii="Times New Roman" w:hAnsi="Times New Roman"/>
              </w:rPr>
              <w:t>consent</w:t>
            </w:r>
            <w:r>
              <w:rPr>
                <w:rFonts w:ascii="Times New Roman" w:hAnsi="Times New Roman"/>
              </w:rPr>
              <w:t xml:space="preserve"> is </w:t>
            </w:r>
            <w:r w:rsidR="00061234">
              <w:rPr>
                <w:rFonts w:ascii="Times New Roman" w:hAnsi="Times New Roman"/>
              </w:rPr>
              <w:t>given</w:t>
            </w:r>
            <w:r>
              <w:rPr>
                <w:rFonts w:ascii="Times New Roman" w:hAnsi="Times New Roman"/>
              </w:rPr>
              <w:t xml:space="preserve"> to the subject (unsigned or signed is acceptable, depending on study)</w:t>
            </w:r>
            <w:r w:rsidR="001C1379">
              <w:rPr>
                <w:rFonts w:ascii="Times New Roman" w:hAnsi="Times New Roman"/>
              </w:rPr>
              <w:t>.</w:t>
            </w:r>
          </w:p>
        </w:tc>
      </w:tr>
      <w:tr w:rsidR="0043360C" w14:paraId="3051D0F6"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1FE9213" w14:textId="77777777" w:rsidR="0043360C" w:rsidRPr="006159AF" w:rsidRDefault="0043360C" w:rsidP="00697A35">
            <w:pPr>
              <w:pStyle w:val="NoSpacing"/>
              <w:rPr>
                <w:rFonts w:ascii="Times New Roman" w:hAnsi="Times New Roman"/>
              </w:rPr>
            </w:pPr>
          </w:p>
        </w:tc>
        <w:tc>
          <w:tcPr>
            <w:tcW w:w="588" w:type="dxa"/>
          </w:tcPr>
          <w:p w14:paraId="7E36C9ED" w14:textId="77777777" w:rsidR="0043360C"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6ED7FF0" w14:textId="7D1F8DA9" w:rsidR="0043360C"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Consent </w:t>
            </w:r>
            <w:r w:rsidR="00061234">
              <w:rPr>
                <w:rFonts w:ascii="Times New Roman" w:hAnsi="Times New Roman"/>
              </w:rPr>
              <w:t>documents</w:t>
            </w:r>
            <w:r>
              <w:rPr>
                <w:rFonts w:ascii="Times New Roman" w:hAnsi="Times New Roman"/>
              </w:rPr>
              <w:t xml:space="preserve"> should be stored per the IRB-approved application (</w:t>
            </w:r>
            <w:proofErr w:type="spellStart"/>
            <w:r>
              <w:rPr>
                <w:rFonts w:ascii="Times New Roman" w:hAnsi="Times New Roman"/>
              </w:rPr>
              <w:t>i.e</w:t>
            </w:r>
            <w:proofErr w:type="spellEnd"/>
            <w:r>
              <w:rPr>
                <w:rFonts w:ascii="Times New Roman" w:hAnsi="Times New Roman"/>
              </w:rPr>
              <w:t xml:space="preserve"> separate from coded research data)</w:t>
            </w:r>
            <w:r w:rsidR="001C1379">
              <w:rPr>
                <w:rFonts w:ascii="Times New Roman" w:hAnsi="Times New Roman"/>
              </w:rPr>
              <w:t>.</w:t>
            </w:r>
          </w:p>
        </w:tc>
      </w:tr>
      <w:tr w:rsidR="0043360C" w14:paraId="04CF3AF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AC1A0BA" w14:textId="77777777" w:rsidR="0043360C" w:rsidRPr="006159AF" w:rsidRDefault="0043360C" w:rsidP="00697A35">
            <w:pPr>
              <w:pStyle w:val="NoSpacing"/>
              <w:rPr>
                <w:rFonts w:ascii="Times New Roman" w:hAnsi="Times New Roman"/>
              </w:rPr>
            </w:pPr>
          </w:p>
        </w:tc>
        <w:tc>
          <w:tcPr>
            <w:tcW w:w="588" w:type="dxa"/>
          </w:tcPr>
          <w:p w14:paraId="113FB346" w14:textId="77777777" w:rsidR="0043360C"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3CD44A4" w14:textId="1D5FDEA4" w:rsidR="0043360C"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If consent document includes opt in/ opt out section(s), recommended a tracking system</w:t>
            </w:r>
            <w:r w:rsidR="001C1379">
              <w:rPr>
                <w:rFonts w:ascii="Times New Roman" w:hAnsi="Times New Roman"/>
              </w:rPr>
              <w:t>.</w:t>
            </w:r>
          </w:p>
        </w:tc>
      </w:tr>
      <w:tr w:rsidR="0043360C" w14:paraId="01EB972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2FF84F5" w14:textId="77777777" w:rsidR="0043360C" w:rsidRPr="006159AF" w:rsidRDefault="0043360C" w:rsidP="00697A35">
            <w:pPr>
              <w:pStyle w:val="NoSpacing"/>
              <w:rPr>
                <w:rFonts w:ascii="Times New Roman" w:hAnsi="Times New Roman"/>
              </w:rPr>
            </w:pPr>
          </w:p>
        </w:tc>
        <w:tc>
          <w:tcPr>
            <w:tcW w:w="588" w:type="dxa"/>
          </w:tcPr>
          <w:p w14:paraId="3F9C7808" w14:textId="77777777" w:rsidR="0043360C"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0B59A41" w14:textId="0FCBED6B" w:rsidR="0043360C"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Method to track informed consent and re-consent process (if re-consent is required, it should be done at the next scheduled visit)</w:t>
            </w:r>
            <w:r w:rsidR="001C1379">
              <w:rPr>
                <w:rFonts w:ascii="Times New Roman" w:hAnsi="Times New Roman"/>
              </w:rPr>
              <w:t>.</w:t>
            </w:r>
          </w:p>
        </w:tc>
      </w:tr>
      <w:tr w:rsidR="0043360C" w14:paraId="10EDA371"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5723FA2" w14:textId="77777777" w:rsidR="0043360C" w:rsidRPr="006159AF" w:rsidRDefault="0043360C" w:rsidP="00697A35">
            <w:pPr>
              <w:pStyle w:val="NoSpacing"/>
              <w:rPr>
                <w:rFonts w:ascii="Times New Roman" w:hAnsi="Times New Roman"/>
              </w:rPr>
            </w:pPr>
          </w:p>
        </w:tc>
        <w:tc>
          <w:tcPr>
            <w:tcW w:w="588" w:type="dxa"/>
          </w:tcPr>
          <w:p w14:paraId="0AFFE473" w14:textId="77777777" w:rsidR="0043360C" w:rsidRPr="006159AF" w:rsidRDefault="0043360C"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5EBC4E8" w14:textId="402FF185" w:rsidR="0043360C"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Consent process documented in clinical progress notes or </w:t>
            </w:r>
            <w:r w:rsidR="00ED418D">
              <w:rPr>
                <w:rFonts w:ascii="Times New Roman" w:hAnsi="Times New Roman"/>
              </w:rPr>
              <w:t>source</w:t>
            </w:r>
            <w:r>
              <w:rPr>
                <w:rFonts w:ascii="Times New Roman" w:hAnsi="Times New Roman"/>
              </w:rPr>
              <w:t xml:space="preserve"> documents.</w:t>
            </w:r>
          </w:p>
        </w:tc>
      </w:tr>
      <w:tr w:rsidR="006159AF" w14:paraId="75E98CFC"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07557EAE" w14:textId="77777777" w:rsidR="006159AF" w:rsidRPr="006159AF" w:rsidRDefault="006159AF" w:rsidP="00697A35">
            <w:pPr>
              <w:pStyle w:val="NoSpacing"/>
              <w:rPr>
                <w:rFonts w:ascii="Times New Roman" w:hAnsi="Times New Roman"/>
              </w:rPr>
            </w:pPr>
            <w:r w:rsidRPr="006159AF">
              <w:rPr>
                <w:rFonts w:ascii="Times New Roman" w:hAnsi="Times New Roman"/>
              </w:rPr>
              <w:lastRenderedPageBreak/>
              <w:t>Comments and Follow-up Items:</w:t>
            </w:r>
          </w:p>
        </w:tc>
      </w:tr>
    </w:tbl>
    <w:p w14:paraId="733C5253" w14:textId="57A46495" w:rsidR="006159AF" w:rsidRDefault="006159AF" w:rsidP="0091457A">
      <w:pPr>
        <w:pStyle w:val="NoSpacing"/>
      </w:pPr>
    </w:p>
    <w:p w14:paraId="58B38E2E" w14:textId="7B6263AF" w:rsidR="001C1379" w:rsidRDefault="001C1379"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1C1379" w14:paraId="36AA0159"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2837967F" w14:textId="77777777" w:rsidR="001C1379" w:rsidRPr="006159AF" w:rsidRDefault="001C1379"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7795534F" w14:textId="41A1481A" w:rsidR="001C1379" w:rsidRPr="006159AF" w:rsidRDefault="001C1379" w:rsidP="001C1379">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Protocol Interaction / Intervention Adherence</w:t>
            </w:r>
          </w:p>
        </w:tc>
      </w:tr>
      <w:tr w:rsidR="001C1379" w14:paraId="32D78C77"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30292B8" w14:textId="77777777" w:rsidR="001C1379" w:rsidRPr="006159AF" w:rsidRDefault="001C1379" w:rsidP="00697A35">
            <w:pPr>
              <w:pStyle w:val="NoSpacing"/>
              <w:rPr>
                <w:rFonts w:ascii="Times New Roman" w:hAnsi="Times New Roman"/>
              </w:rPr>
            </w:pPr>
            <w:r w:rsidRPr="006159AF">
              <w:rPr>
                <w:rFonts w:ascii="Times New Roman" w:hAnsi="Times New Roman"/>
              </w:rPr>
              <w:t>Yes</w:t>
            </w:r>
          </w:p>
        </w:tc>
        <w:tc>
          <w:tcPr>
            <w:tcW w:w="588" w:type="dxa"/>
          </w:tcPr>
          <w:p w14:paraId="04C35917"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553D7C54"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1C1379" w14:paraId="273E5254"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23484EE" w14:textId="77777777" w:rsidR="001C1379" w:rsidRPr="006159AF" w:rsidRDefault="001C1379" w:rsidP="00697A35">
            <w:pPr>
              <w:pStyle w:val="NoSpacing"/>
              <w:rPr>
                <w:rFonts w:ascii="Times New Roman" w:hAnsi="Times New Roman"/>
              </w:rPr>
            </w:pPr>
          </w:p>
        </w:tc>
        <w:tc>
          <w:tcPr>
            <w:tcW w:w="588" w:type="dxa"/>
          </w:tcPr>
          <w:p w14:paraId="03DC4DD2"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5A21CF9" w14:textId="5385776C"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 xml:space="preserve">Amendments: </w:t>
            </w:r>
            <w:r>
              <w:rPr>
                <w:rFonts w:ascii="Times New Roman" w:hAnsi="Times New Roman"/>
              </w:rPr>
              <w:t>Ensure timely IRB submission of prospective protocol updates (get IRB approval prior to implanting changes unless the change is to avoid an immediate hazard to subjects).</w:t>
            </w:r>
          </w:p>
        </w:tc>
      </w:tr>
      <w:tr w:rsidR="001C1379" w14:paraId="6F24C02F"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CE91A23" w14:textId="77777777" w:rsidR="001C1379" w:rsidRPr="006159AF" w:rsidRDefault="001C1379" w:rsidP="00697A35">
            <w:pPr>
              <w:pStyle w:val="NoSpacing"/>
              <w:rPr>
                <w:rFonts w:ascii="Times New Roman" w:hAnsi="Times New Roman"/>
              </w:rPr>
            </w:pPr>
          </w:p>
        </w:tc>
        <w:tc>
          <w:tcPr>
            <w:tcW w:w="588" w:type="dxa"/>
          </w:tcPr>
          <w:p w14:paraId="359C7E57"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FA7B056" w14:textId="56AD4CFB"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1379">
              <w:rPr>
                <w:rFonts w:ascii="Times New Roman" w:hAnsi="Times New Roman"/>
                <w:u w:val="single"/>
              </w:rPr>
              <w:t>Study Procedures</w:t>
            </w:r>
            <w:r w:rsidRPr="006159AF">
              <w:rPr>
                <w:rFonts w:ascii="Times New Roman" w:hAnsi="Times New Roman"/>
              </w:rPr>
              <w:t xml:space="preserve">: </w:t>
            </w:r>
            <w:r>
              <w:rPr>
                <w:rFonts w:ascii="Times New Roman" w:hAnsi="Times New Roman"/>
              </w:rPr>
              <w:t>How do you plan to document study procedures? Ensure documentation is present for all study procedures as described in the IRB-approved protocol.</w:t>
            </w:r>
          </w:p>
        </w:tc>
      </w:tr>
      <w:tr w:rsidR="001C1379" w14:paraId="52EC850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209ACDC" w14:textId="77777777" w:rsidR="001C1379" w:rsidRPr="006159AF" w:rsidRDefault="001C1379" w:rsidP="00697A35">
            <w:pPr>
              <w:pStyle w:val="NoSpacing"/>
              <w:rPr>
                <w:rFonts w:ascii="Times New Roman" w:hAnsi="Times New Roman"/>
              </w:rPr>
            </w:pPr>
          </w:p>
        </w:tc>
        <w:tc>
          <w:tcPr>
            <w:tcW w:w="588" w:type="dxa"/>
          </w:tcPr>
          <w:p w14:paraId="48392E37"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4AED9F6" w14:textId="36E25127" w:rsidR="001C1379"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Pr>
                <w:rFonts w:ascii="Times New Roman" w:hAnsi="Times New Roman"/>
                <w:u w:val="single"/>
              </w:rPr>
              <w:t>Protocol Deviation (PDs):</w:t>
            </w:r>
            <w:r w:rsidRPr="005A245F">
              <w:rPr>
                <w:rFonts w:ascii="Times New Roman" w:hAnsi="Times New Roman"/>
              </w:rPr>
              <w:t xml:space="preserve"> </w:t>
            </w:r>
            <w:r w:rsidR="005A245F" w:rsidRPr="005A245F">
              <w:rPr>
                <w:rFonts w:ascii="Times New Roman" w:hAnsi="Times New Roman"/>
              </w:rPr>
              <w:t xml:space="preserve">PDs included both purposeful and accidental variance in the procedures </w:t>
            </w:r>
            <w:r w:rsidR="00061234" w:rsidRPr="005A245F">
              <w:rPr>
                <w:rFonts w:ascii="Times New Roman" w:hAnsi="Times New Roman"/>
              </w:rPr>
              <w:t>outlined</w:t>
            </w:r>
            <w:r w:rsidR="005A245F" w:rsidRPr="005A245F">
              <w:rPr>
                <w:rFonts w:ascii="Times New Roman" w:hAnsi="Times New Roman"/>
              </w:rPr>
              <w:t xml:space="preserve"> in the IRB-approved protocol or application (</w:t>
            </w:r>
            <w:proofErr w:type="spellStart"/>
            <w:r w:rsidR="005A245F" w:rsidRPr="005A245F">
              <w:rPr>
                <w:rFonts w:ascii="Times New Roman" w:hAnsi="Times New Roman"/>
              </w:rPr>
              <w:t>i.e</w:t>
            </w:r>
            <w:proofErr w:type="spellEnd"/>
            <w:r w:rsidR="005A245F">
              <w:rPr>
                <w:rFonts w:ascii="Times New Roman" w:hAnsi="Times New Roman"/>
              </w:rPr>
              <w:t xml:space="preserve"> missed visits or procedures and out-of-window visits). Report protocol deviations to the IRB per its reporting guidance.</w:t>
            </w:r>
          </w:p>
        </w:tc>
      </w:tr>
      <w:tr w:rsidR="001C1379" w14:paraId="4C88E0B2"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6FEDCF52" w14:textId="77777777" w:rsidR="001C1379" w:rsidRPr="006159AF" w:rsidRDefault="001C1379" w:rsidP="00697A35">
            <w:pPr>
              <w:pStyle w:val="NoSpacing"/>
              <w:rPr>
                <w:rFonts w:ascii="Times New Roman" w:hAnsi="Times New Roman"/>
                <w:color w:val="E7E6E6" w:themeColor="background2"/>
              </w:rPr>
            </w:pPr>
          </w:p>
        </w:tc>
        <w:tc>
          <w:tcPr>
            <w:tcW w:w="588" w:type="dxa"/>
            <w:shd w:val="clear" w:color="auto" w:fill="7030A0"/>
          </w:tcPr>
          <w:p w14:paraId="11376D8F"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1672C8AA"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1C1379" w14:paraId="05764024"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A20FCAF" w14:textId="77777777" w:rsidR="001C1379" w:rsidRPr="006159AF" w:rsidRDefault="001C1379" w:rsidP="00697A35">
            <w:pPr>
              <w:pStyle w:val="NoSpacing"/>
              <w:rPr>
                <w:rFonts w:ascii="Times New Roman" w:hAnsi="Times New Roman"/>
              </w:rPr>
            </w:pPr>
          </w:p>
        </w:tc>
        <w:tc>
          <w:tcPr>
            <w:tcW w:w="588" w:type="dxa"/>
          </w:tcPr>
          <w:p w14:paraId="1E8A8E42"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48034CC" w14:textId="609AC60F" w:rsidR="001C1379"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Keep case history research records.</w:t>
            </w:r>
          </w:p>
        </w:tc>
      </w:tr>
      <w:tr w:rsidR="001C1379" w14:paraId="7964D64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4876A3D" w14:textId="77777777" w:rsidR="001C1379" w:rsidRPr="006159AF" w:rsidRDefault="001C1379" w:rsidP="00697A35">
            <w:pPr>
              <w:pStyle w:val="NoSpacing"/>
              <w:rPr>
                <w:rFonts w:ascii="Times New Roman" w:hAnsi="Times New Roman"/>
              </w:rPr>
            </w:pPr>
          </w:p>
        </w:tc>
        <w:tc>
          <w:tcPr>
            <w:tcW w:w="588" w:type="dxa"/>
          </w:tcPr>
          <w:p w14:paraId="7A0372BC"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155888F" w14:textId="1CB88B31" w:rsidR="001C1379"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Develop a process to identify, trac, and manage abnormal laboratory results or diagnostic tests.</w:t>
            </w:r>
          </w:p>
        </w:tc>
      </w:tr>
      <w:tr w:rsidR="001C1379" w14:paraId="4D053E5E"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C7E27A8" w14:textId="77777777" w:rsidR="001C1379" w:rsidRPr="006159AF" w:rsidRDefault="001C1379" w:rsidP="00697A35">
            <w:pPr>
              <w:pStyle w:val="NoSpacing"/>
              <w:rPr>
                <w:rFonts w:ascii="Times New Roman" w:hAnsi="Times New Roman"/>
              </w:rPr>
            </w:pPr>
          </w:p>
        </w:tc>
        <w:tc>
          <w:tcPr>
            <w:tcW w:w="588" w:type="dxa"/>
          </w:tcPr>
          <w:p w14:paraId="7EC43038" w14:textId="77777777" w:rsidR="001C1379" w:rsidRPr="006159AF" w:rsidRDefault="001C137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77ACC87" w14:textId="458D0F95" w:rsidR="001C1379" w:rsidRPr="006159AF" w:rsidRDefault="00ED418D"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Keep</w:t>
            </w:r>
            <w:r w:rsidR="005A245F">
              <w:rPr>
                <w:rFonts w:ascii="Times New Roman" w:hAnsi="Times New Roman"/>
              </w:rPr>
              <w:t xml:space="preserve"> documentations of protocol adherence.</w:t>
            </w:r>
          </w:p>
        </w:tc>
      </w:tr>
      <w:tr w:rsidR="001C1379" w14:paraId="4A1097C7"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7DA55090" w14:textId="77777777" w:rsidR="001C1379" w:rsidRPr="006159AF" w:rsidRDefault="001C1379" w:rsidP="00697A35">
            <w:pPr>
              <w:pStyle w:val="NoSpacing"/>
              <w:rPr>
                <w:rFonts w:ascii="Times New Roman" w:hAnsi="Times New Roman"/>
              </w:rPr>
            </w:pPr>
            <w:r w:rsidRPr="006159AF">
              <w:rPr>
                <w:rFonts w:ascii="Times New Roman" w:hAnsi="Times New Roman"/>
              </w:rPr>
              <w:t>Comments and Follow-up Items:</w:t>
            </w:r>
          </w:p>
        </w:tc>
      </w:tr>
    </w:tbl>
    <w:p w14:paraId="08971CC6" w14:textId="02BFD3C8" w:rsidR="001C1379" w:rsidRDefault="001C1379" w:rsidP="0091457A">
      <w:pPr>
        <w:pStyle w:val="NoSpacing"/>
      </w:pPr>
    </w:p>
    <w:p w14:paraId="142C4A12" w14:textId="022240AE" w:rsidR="005A245F" w:rsidRDefault="005A245F"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5A245F" w14:paraId="7A31CA4A"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6D63FB07" w14:textId="77777777" w:rsidR="005A245F" w:rsidRPr="006159AF" w:rsidRDefault="005A245F"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2FA22352" w14:textId="12EA0E09" w:rsidR="005A245F" w:rsidRPr="006159AF" w:rsidRDefault="005A245F" w:rsidP="005A245F">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Protocol Interaction / Intervention Adherence</w:t>
            </w:r>
          </w:p>
        </w:tc>
      </w:tr>
      <w:tr w:rsidR="005A245F" w14:paraId="09A72CDA"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32A805A" w14:textId="77777777" w:rsidR="005A245F" w:rsidRPr="006159AF" w:rsidRDefault="005A245F" w:rsidP="00697A35">
            <w:pPr>
              <w:pStyle w:val="NoSpacing"/>
              <w:rPr>
                <w:rFonts w:ascii="Times New Roman" w:hAnsi="Times New Roman"/>
              </w:rPr>
            </w:pPr>
            <w:r w:rsidRPr="006159AF">
              <w:rPr>
                <w:rFonts w:ascii="Times New Roman" w:hAnsi="Times New Roman"/>
              </w:rPr>
              <w:t>Yes</w:t>
            </w:r>
          </w:p>
        </w:tc>
        <w:tc>
          <w:tcPr>
            <w:tcW w:w="588" w:type="dxa"/>
          </w:tcPr>
          <w:p w14:paraId="708AE61E"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1BAAFC8B"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5A245F" w14:paraId="26FEFA5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D705E31" w14:textId="77777777" w:rsidR="005A245F" w:rsidRPr="006159AF" w:rsidRDefault="005A245F" w:rsidP="00697A35">
            <w:pPr>
              <w:pStyle w:val="NoSpacing"/>
              <w:rPr>
                <w:rFonts w:ascii="Times New Roman" w:hAnsi="Times New Roman"/>
              </w:rPr>
            </w:pPr>
          </w:p>
        </w:tc>
        <w:tc>
          <w:tcPr>
            <w:tcW w:w="588" w:type="dxa"/>
          </w:tcPr>
          <w:p w14:paraId="0ADA6415"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73E2ADB" w14:textId="6A956394"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A245F">
              <w:rPr>
                <w:rFonts w:ascii="Times New Roman" w:hAnsi="Times New Roman"/>
                <w:u w:val="single"/>
              </w:rPr>
              <w:t>DSMB / DSMP</w:t>
            </w:r>
            <w:r>
              <w:rPr>
                <w:rFonts w:ascii="Times New Roman" w:hAnsi="Times New Roman"/>
              </w:rPr>
              <w:t>: Ensure documentations of DSMB / DSMP oversight (DSMB monitoring reports should be submitted to IRB).</w:t>
            </w:r>
          </w:p>
        </w:tc>
      </w:tr>
      <w:tr w:rsidR="005A245F" w14:paraId="7269B3CE"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ED77D5B" w14:textId="77777777" w:rsidR="005A245F" w:rsidRPr="006159AF" w:rsidRDefault="005A245F" w:rsidP="00697A35">
            <w:pPr>
              <w:pStyle w:val="NoSpacing"/>
              <w:rPr>
                <w:rFonts w:ascii="Times New Roman" w:hAnsi="Times New Roman"/>
              </w:rPr>
            </w:pPr>
          </w:p>
        </w:tc>
        <w:tc>
          <w:tcPr>
            <w:tcW w:w="588" w:type="dxa"/>
          </w:tcPr>
          <w:p w14:paraId="4BF0CF0B"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043C1AB" w14:textId="729AF4FD"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1234">
              <w:rPr>
                <w:rFonts w:ascii="Times New Roman" w:hAnsi="Times New Roman"/>
                <w:u w:val="single"/>
              </w:rPr>
              <w:t>Risk / Benefit</w:t>
            </w:r>
            <w:r>
              <w:rPr>
                <w:rFonts w:ascii="Times New Roman" w:hAnsi="Times New Roman"/>
              </w:rPr>
              <w:t>: Report changes in risk / benefit to IRB.</w:t>
            </w:r>
          </w:p>
        </w:tc>
      </w:tr>
      <w:tr w:rsidR="005A245F" w14:paraId="542FD67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C23DB3F" w14:textId="77777777" w:rsidR="005A245F" w:rsidRPr="006159AF" w:rsidRDefault="005A245F" w:rsidP="00697A35">
            <w:pPr>
              <w:pStyle w:val="NoSpacing"/>
              <w:rPr>
                <w:rFonts w:ascii="Times New Roman" w:hAnsi="Times New Roman"/>
              </w:rPr>
            </w:pPr>
          </w:p>
        </w:tc>
        <w:tc>
          <w:tcPr>
            <w:tcW w:w="588" w:type="dxa"/>
          </w:tcPr>
          <w:p w14:paraId="669EF200"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AB6DC56" w14:textId="1E7BD6D6" w:rsidR="005A245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r w:rsidRPr="005A245F">
              <w:rPr>
                <w:rFonts w:ascii="Times New Roman" w:hAnsi="Times New Roman"/>
                <w:u w:val="single"/>
              </w:rPr>
              <w:t>Adverse Event Reporting</w:t>
            </w:r>
            <w:r>
              <w:rPr>
                <w:rFonts w:ascii="Times New Roman" w:hAnsi="Times New Roman"/>
              </w:rPr>
              <w:t>: Are you familiar with the IRB reporting guidelines?</w:t>
            </w:r>
          </w:p>
        </w:tc>
      </w:tr>
      <w:tr w:rsidR="005A245F" w14:paraId="40330510"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48A6334" w14:textId="77777777" w:rsidR="005A245F" w:rsidRPr="006159AF" w:rsidRDefault="005A245F" w:rsidP="00697A35">
            <w:pPr>
              <w:pStyle w:val="NoSpacing"/>
              <w:rPr>
                <w:rFonts w:ascii="Times New Roman" w:hAnsi="Times New Roman"/>
              </w:rPr>
            </w:pPr>
          </w:p>
        </w:tc>
        <w:tc>
          <w:tcPr>
            <w:tcW w:w="588" w:type="dxa"/>
          </w:tcPr>
          <w:p w14:paraId="7C0CB20E"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E17C025" w14:textId="51939CB1" w:rsidR="005A245F" w:rsidRPr="005A245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 xml:space="preserve">Unanticipated Problems: </w:t>
            </w:r>
            <w:r w:rsidR="00061234">
              <w:rPr>
                <w:rFonts w:ascii="Times New Roman" w:hAnsi="Times New Roman"/>
              </w:rPr>
              <w:t>Identify</w:t>
            </w:r>
            <w:r>
              <w:rPr>
                <w:rFonts w:ascii="Times New Roman" w:hAnsi="Times New Roman"/>
              </w:rPr>
              <w:t xml:space="preserve"> and report unanticipated problems to IRB.</w:t>
            </w:r>
          </w:p>
        </w:tc>
      </w:tr>
      <w:tr w:rsidR="005A245F" w14:paraId="616EEDA8"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4A444E01" w14:textId="77777777" w:rsidR="005A245F" w:rsidRPr="006159AF" w:rsidRDefault="005A245F" w:rsidP="00697A35">
            <w:pPr>
              <w:pStyle w:val="NoSpacing"/>
              <w:rPr>
                <w:rFonts w:ascii="Times New Roman" w:hAnsi="Times New Roman"/>
                <w:color w:val="E7E6E6" w:themeColor="background2"/>
              </w:rPr>
            </w:pPr>
          </w:p>
        </w:tc>
        <w:tc>
          <w:tcPr>
            <w:tcW w:w="588" w:type="dxa"/>
            <w:shd w:val="clear" w:color="auto" w:fill="7030A0"/>
          </w:tcPr>
          <w:p w14:paraId="397158FA"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4C6F35C7"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5A245F" w14:paraId="60F2790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7A0221D" w14:textId="77777777" w:rsidR="005A245F" w:rsidRPr="006159AF" w:rsidRDefault="005A245F" w:rsidP="00697A35">
            <w:pPr>
              <w:pStyle w:val="NoSpacing"/>
              <w:rPr>
                <w:rFonts w:ascii="Times New Roman" w:hAnsi="Times New Roman"/>
              </w:rPr>
            </w:pPr>
          </w:p>
        </w:tc>
        <w:tc>
          <w:tcPr>
            <w:tcW w:w="588" w:type="dxa"/>
          </w:tcPr>
          <w:p w14:paraId="5549BBCE"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8B69EB0" w14:textId="144CBD98"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Processes and forms to identify, track, manage, and report adverse events.</w:t>
            </w:r>
          </w:p>
        </w:tc>
      </w:tr>
      <w:tr w:rsidR="005A245F" w14:paraId="063EDF78"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11A49D3" w14:textId="77777777" w:rsidR="005A245F" w:rsidRPr="006159AF" w:rsidRDefault="005A245F" w:rsidP="00697A35">
            <w:pPr>
              <w:pStyle w:val="NoSpacing"/>
              <w:rPr>
                <w:rFonts w:ascii="Times New Roman" w:hAnsi="Times New Roman"/>
              </w:rPr>
            </w:pPr>
          </w:p>
        </w:tc>
        <w:tc>
          <w:tcPr>
            <w:tcW w:w="588" w:type="dxa"/>
          </w:tcPr>
          <w:p w14:paraId="788F11A5"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3A4D9A9" w14:textId="3DEE2833"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Follow-up with monitoring report observations as soon as possible. Keep documentation that corrections were made.</w:t>
            </w:r>
          </w:p>
        </w:tc>
      </w:tr>
      <w:tr w:rsidR="005A245F" w14:paraId="15A4EA7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50FC57A" w14:textId="77777777" w:rsidR="005A245F" w:rsidRPr="006159AF" w:rsidRDefault="005A245F" w:rsidP="00697A35">
            <w:pPr>
              <w:pStyle w:val="NoSpacing"/>
              <w:rPr>
                <w:rFonts w:ascii="Times New Roman" w:hAnsi="Times New Roman"/>
              </w:rPr>
            </w:pPr>
          </w:p>
        </w:tc>
        <w:tc>
          <w:tcPr>
            <w:tcW w:w="588" w:type="dxa"/>
          </w:tcPr>
          <w:p w14:paraId="3917ACB7"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C49C8B0" w14:textId="23A3BB78"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Process to track and follow-up on laboratory values out of normal range</w:t>
            </w:r>
          </w:p>
        </w:tc>
      </w:tr>
      <w:tr w:rsidR="005A245F" w14:paraId="5D5AB86F"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72C3D1F6" w14:textId="77777777" w:rsidR="005A245F" w:rsidRPr="006159AF" w:rsidRDefault="005A245F" w:rsidP="00697A35">
            <w:pPr>
              <w:pStyle w:val="NoSpacing"/>
              <w:rPr>
                <w:rFonts w:ascii="Times New Roman" w:hAnsi="Times New Roman"/>
              </w:rPr>
            </w:pPr>
            <w:r w:rsidRPr="006159AF">
              <w:rPr>
                <w:rFonts w:ascii="Times New Roman" w:hAnsi="Times New Roman"/>
              </w:rPr>
              <w:lastRenderedPageBreak/>
              <w:t>Comments and Follow-up Items:</w:t>
            </w:r>
          </w:p>
        </w:tc>
      </w:tr>
    </w:tbl>
    <w:p w14:paraId="7717F6CD" w14:textId="680E2992" w:rsidR="005A245F" w:rsidRDefault="005A245F"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5A245F" w14:paraId="5890C96D"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5E88D85D" w14:textId="77777777" w:rsidR="005A245F" w:rsidRPr="006159AF" w:rsidRDefault="005A245F"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42E14E97" w14:textId="282C126D" w:rsidR="005A245F" w:rsidRPr="006159AF" w:rsidRDefault="00C97356" w:rsidP="005A245F">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Study Documentation, Record Organization, and Confidentiality Protection</w:t>
            </w:r>
          </w:p>
        </w:tc>
      </w:tr>
      <w:tr w:rsidR="005A245F" w14:paraId="4ED4B33A"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58C3AE1" w14:textId="77777777" w:rsidR="005A245F" w:rsidRPr="006159AF" w:rsidRDefault="005A245F" w:rsidP="00697A35">
            <w:pPr>
              <w:pStyle w:val="NoSpacing"/>
              <w:rPr>
                <w:rFonts w:ascii="Times New Roman" w:hAnsi="Times New Roman"/>
              </w:rPr>
            </w:pPr>
            <w:r w:rsidRPr="006159AF">
              <w:rPr>
                <w:rFonts w:ascii="Times New Roman" w:hAnsi="Times New Roman"/>
              </w:rPr>
              <w:t>Yes</w:t>
            </w:r>
          </w:p>
        </w:tc>
        <w:tc>
          <w:tcPr>
            <w:tcW w:w="588" w:type="dxa"/>
          </w:tcPr>
          <w:p w14:paraId="2FBBB33D"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4ED7FB68"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5A245F" w14:paraId="31E321F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0EC87DE" w14:textId="77777777" w:rsidR="005A245F" w:rsidRPr="006159AF" w:rsidRDefault="005A245F" w:rsidP="00697A35">
            <w:pPr>
              <w:pStyle w:val="NoSpacing"/>
              <w:rPr>
                <w:rFonts w:ascii="Times New Roman" w:hAnsi="Times New Roman"/>
              </w:rPr>
            </w:pPr>
          </w:p>
        </w:tc>
        <w:tc>
          <w:tcPr>
            <w:tcW w:w="588" w:type="dxa"/>
          </w:tcPr>
          <w:p w14:paraId="1D253AA6"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847B478" w14:textId="267629F8" w:rsidR="005A245F" w:rsidRPr="006159AF"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2412">
              <w:rPr>
                <w:rFonts w:ascii="Times New Roman" w:hAnsi="Times New Roman"/>
                <w:u w:val="single"/>
              </w:rPr>
              <w:t>Confidentiality</w:t>
            </w:r>
            <w:r w:rsidR="00862412">
              <w:rPr>
                <w:rFonts w:ascii="Times New Roman" w:hAnsi="Times New Roman"/>
              </w:rPr>
              <w:t>: Confidentiality protections consistent with IRB-approved submissions (is data (de-</w:t>
            </w:r>
            <w:proofErr w:type="spellStart"/>
            <w:r w:rsidR="00862412">
              <w:rPr>
                <w:rFonts w:ascii="Times New Roman" w:hAnsi="Times New Roman"/>
              </w:rPr>
              <w:t>idenfied</w:t>
            </w:r>
            <w:proofErr w:type="spellEnd"/>
            <w:r w:rsidR="00862412">
              <w:rPr>
                <w:rFonts w:ascii="Times New Roman" w:hAnsi="Times New Roman"/>
              </w:rPr>
              <w:t>). Give recommendations based on IRB approval.</w:t>
            </w:r>
          </w:p>
        </w:tc>
      </w:tr>
      <w:tr w:rsidR="005A245F" w14:paraId="79AA88E5"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19B7179" w14:textId="77777777" w:rsidR="005A245F" w:rsidRPr="006159AF" w:rsidRDefault="005A245F" w:rsidP="00697A35">
            <w:pPr>
              <w:pStyle w:val="NoSpacing"/>
              <w:rPr>
                <w:rFonts w:ascii="Times New Roman" w:hAnsi="Times New Roman"/>
              </w:rPr>
            </w:pPr>
          </w:p>
        </w:tc>
        <w:tc>
          <w:tcPr>
            <w:tcW w:w="588" w:type="dxa"/>
          </w:tcPr>
          <w:p w14:paraId="735D203F"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6AB034D" w14:textId="31CD4965" w:rsidR="005A245F" w:rsidRPr="006159AF"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2412">
              <w:rPr>
                <w:rFonts w:ascii="Times New Roman" w:hAnsi="Times New Roman"/>
                <w:u w:val="single"/>
              </w:rPr>
              <w:t>Encrypted</w:t>
            </w:r>
            <w:r w:rsidR="00862412" w:rsidRPr="00862412">
              <w:rPr>
                <w:rFonts w:ascii="Times New Roman" w:hAnsi="Times New Roman"/>
                <w:u w:val="single"/>
              </w:rPr>
              <w:t xml:space="preserve"> Devices</w:t>
            </w:r>
            <w:r w:rsidR="00862412">
              <w:rPr>
                <w:rFonts w:ascii="Times New Roman" w:hAnsi="Times New Roman"/>
              </w:rPr>
              <w:t xml:space="preserve">: Are you using </w:t>
            </w:r>
            <w:r>
              <w:rPr>
                <w:rFonts w:ascii="Times New Roman" w:hAnsi="Times New Roman"/>
              </w:rPr>
              <w:t>encrypted</w:t>
            </w:r>
            <w:r w:rsidR="00862412">
              <w:rPr>
                <w:rFonts w:ascii="Times New Roman" w:hAnsi="Times New Roman"/>
              </w:rPr>
              <w:t xml:space="preserve"> devices to store study information? </w:t>
            </w:r>
          </w:p>
        </w:tc>
      </w:tr>
      <w:tr w:rsidR="005A245F" w14:paraId="08973FA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E52B6EC" w14:textId="77777777" w:rsidR="005A245F" w:rsidRPr="006159AF" w:rsidRDefault="005A245F" w:rsidP="00697A35">
            <w:pPr>
              <w:pStyle w:val="NoSpacing"/>
              <w:rPr>
                <w:rFonts w:ascii="Times New Roman" w:hAnsi="Times New Roman"/>
              </w:rPr>
            </w:pPr>
          </w:p>
        </w:tc>
        <w:tc>
          <w:tcPr>
            <w:tcW w:w="588" w:type="dxa"/>
          </w:tcPr>
          <w:p w14:paraId="66404DC7"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BF4C786" w14:textId="324D38A8" w:rsidR="005A245F" w:rsidRPr="00862412" w:rsidRDefault="0086241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 xml:space="preserve">Records: </w:t>
            </w:r>
            <w:r>
              <w:rPr>
                <w:rFonts w:ascii="Times New Roman" w:hAnsi="Times New Roman"/>
              </w:rPr>
              <w:t xml:space="preserve">What is your method for maintaining organized study record (paper or electronic)? Research documents should be organized, complete, up-to-date, and available. Subject records are readily accessible. </w:t>
            </w:r>
          </w:p>
        </w:tc>
      </w:tr>
      <w:tr w:rsidR="005A245F" w14:paraId="0693C38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D722A63" w14:textId="77777777" w:rsidR="005A245F" w:rsidRPr="006159AF" w:rsidRDefault="005A245F" w:rsidP="00697A35">
            <w:pPr>
              <w:pStyle w:val="NoSpacing"/>
              <w:rPr>
                <w:rFonts w:ascii="Times New Roman" w:hAnsi="Times New Roman"/>
              </w:rPr>
            </w:pPr>
          </w:p>
        </w:tc>
        <w:tc>
          <w:tcPr>
            <w:tcW w:w="588" w:type="dxa"/>
          </w:tcPr>
          <w:p w14:paraId="0FD0D256"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921F3D3" w14:textId="65773069" w:rsidR="005A245F" w:rsidRPr="005A245F" w:rsidRDefault="0086241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2412">
              <w:rPr>
                <w:rFonts w:ascii="Times New Roman" w:hAnsi="Times New Roman"/>
                <w:u w:val="single"/>
              </w:rPr>
              <w:t>Data</w:t>
            </w:r>
            <w:r>
              <w:rPr>
                <w:rFonts w:ascii="Times New Roman" w:hAnsi="Times New Roman"/>
              </w:rPr>
              <w:t xml:space="preserve">: Data recorded on case report forms should be consistent with the source </w:t>
            </w:r>
            <w:r w:rsidR="00061234">
              <w:rPr>
                <w:rFonts w:ascii="Times New Roman" w:hAnsi="Times New Roman"/>
              </w:rPr>
              <w:t>documents</w:t>
            </w:r>
            <w:r>
              <w:rPr>
                <w:rFonts w:ascii="Times New Roman" w:hAnsi="Times New Roman"/>
              </w:rPr>
              <w:t>.</w:t>
            </w:r>
          </w:p>
        </w:tc>
      </w:tr>
      <w:tr w:rsidR="00862412" w14:paraId="7BB0E9A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9B0779B" w14:textId="77777777" w:rsidR="00862412" w:rsidRPr="006159AF" w:rsidRDefault="00862412" w:rsidP="00697A35">
            <w:pPr>
              <w:pStyle w:val="NoSpacing"/>
              <w:rPr>
                <w:rFonts w:ascii="Times New Roman" w:hAnsi="Times New Roman"/>
              </w:rPr>
            </w:pPr>
          </w:p>
        </w:tc>
        <w:tc>
          <w:tcPr>
            <w:tcW w:w="588" w:type="dxa"/>
          </w:tcPr>
          <w:p w14:paraId="41E942DC" w14:textId="77777777" w:rsidR="00862412" w:rsidRPr="006159AF" w:rsidRDefault="0086241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CB6CBB0" w14:textId="19F2BB32" w:rsidR="00862412" w:rsidRPr="00862412" w:rsidRDefault="0086241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u w:val="single"/>
              </w:rPr>
              <w:t xml:space="preserve">Logs: </w:t>
            </w:r>
            <w:r>
              <w:rPr>
                <w:rFonts w:ascii="Times New Roman" w:hAnsi="Times New Roman"/>
              </w:rPr>
              <w:t>Study logs will vary depending on type of study (</w:t>
            </w:r>
            <w:proofErr w:type="spellStart"/>
            <w:r>
              <w:rPr>
                <w:rFonts w:ascii="Times New Roman" w:hAnsi="Times New Roman"/>
              </w:rPr>
              <w:t>i.e</w:t>
            </w:r>
            <w:proofErr w:type="spellEnd"/>
            <w:r>
              <w:rPr>
                <w:rFonts w:ascii="Times New Roman" w:hAnsi="Times New Roman"/>
              </w:rPr>
              <w:t xml:space="preserve"> screening and enrollment logs, adverse event logs, protocol deviation</w:t>
            </w:r>
            <w:r w:rsidR="00DC2919">
              <w:rPr>
                <w:rFonts w:ascii="Times New Roman" w:hAnsi="Times New Roman"/>
              </w:rPr>
              <w:t xml:space="preserve"> logs, specimen logs, drug/ device accountability logs, and monitoring logs).</w:t>
            </w:r>
          </w:p>
        </w:tc>
      </w:tr>
      <w:tr w:rsidR="005A245F" w14:paraId="55AFA45C"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6DC14F76" w14:textId="77777777" w:rsidR="005A245F" w:rsidRPr="006159AF" w:rsidRDefault="005A245F" w:rsidP="00697A35">
            <w:pPr>
              <w:pStyle w:val="NoSpacing"/>
              <w:rPr>
                <w:rFonts w:ascii="Times New Roman" w:hAnsi="Times New Roman"/>
                <w:color w:val="E7E6E6" w:themeColor="background2"/>
              </w:rPr>
            </w:pPr>
          </w:p>
        </w:tc>
        <w:tc>
          <w:tcPr>
            <w:tcW w:w="588" w:type="dxa"/>
            <w:shd w:val="clear" w:color="auto" w:fill="7030A0"/>
          </w:tcPr>
          <w:p w14:paraId="2C1242E7"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539D5416"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5A245F" w14:paraId="7B553EA7"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E414B7E" w14:textId="77777777" w:rsidR="005A245F" w:rsidRPr="006159AF" w:rsidRDefault="005A245F" w:rsidP="00697A35">
            <w:pPr>
              <w:pStyle w:val="NoSpacing"/>
              <w:rPr>
                <w:rFonts w:ascii="Times New Roman" w:hAnsi="Times New Roman"/>
              </w:rPr>
            </w:pPr>
          </w:p>
        </w:tc>
        <w:tc>
          <w:tcPr>
            <w:tcW w:w="588" w:type="dxa"/>
          </w:tcPr>
          <w:p w14:paraId="39F9F418"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51615F5" w14:textId="68A7830F" w:rsidR="005A245F"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All study forms are attributable (</w:t>
            </w:r>
            <w:proofErr w:type="spellStart"/>
            <w:r>
              <w:rPr>
                <w:rFonts w:ascii="Times New Roman" w:hAnsi="Times New Roman"/>
              </w:rPr>
              <w:t>i.e</w:t>
            </w:r>
            <w:proofErr w:type="spellEnd"/>
            <w:r>
              <w:rPr>
                <w:rFonts w:ascii="Times New Roman" w:hAnsi="Times New Roman"/>
              </w:rPr>
              <w:t xml:space="preserve"> signed and dated)</w:t>
            </w:r>
          </w:p>
        </w:tc>
      </w:tr>
      <w:tr w:rsidR="005A245F" w14:paraId="5AA62E07"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0518707" w14:textId="77777777" w:rsidR="005A245F" w:rsidRPr="006159AF" w:rsidRDefault="005A245F" w:rsidP="00697A35">
            <w:pPr>
              <w:pStyle w:val="NoSpacing"/>
              <w:rPr>
                <w:rFonts w:ascii="Times New Roman" w:hAnsi="Times New Roman"/>
              </w:rPr>
            </w:pPr>
          </w:p>
        </w:tc>
        <w:tc>
          <w:tcPr>
            <w:tcW w:w="588" w:type="dxa"/>
          </w:tcPr>
          <w:p w14:paraId="22B5E2D9"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6CC675D" w14:textId="75E854AA" w:rsidR="005A245F"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Data corrections are made app</w:t>
            </w:r>
            <w:r w:rsidR="00061234">
              <w:rPr>
                <w:rFonts w:ascii="Times New Roman" w:hAnsi="Times New Roman"/>
              </w:rPr>
              <w:t>ropr</w:t>
            </w:r>
            <w:r>
              <w:rPr>
                <w:rFonts w:ascii="Times New Roman" w:hAnsi="Times New Roman"/>
              </w:rPr>
              <w:t>iately (single line through error, date of correction, and initials of person(s) making correction)</w:t>
            </w:r>
          </w:p>
        </w:tc>
      </w:tr>
      <w:tr w:rsidR="005A245F" w14:paraId="1DE79CDB"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440BB2E" w14:textId="77777777" w:rsidR="005A245F" w:rsidRPr="006159AF" w:rsidRDefault="005A245F" w:rsidP="00697A35">
            <w:pPr>
              <w:pStyle w:val="NoSpacing"/>
              <w:rPr>
                <w:rFonts w:ascii="Times New Roman" w:hAnsi="Times New Roman"/>
              </w:rPr>
            </w:pPr>
          </w:p>
        </w:tc>
        <w:tc>
          <w:tcPr>
            <w:tcW w:w="588" w:type="dxa"/>
          </w:tcPr>
          <w:p w14:paraId="3259981F" w14:textId="77777777" w:rsidR="005A245F" w:rsidRPr="006159AF" w:rsidRDefault="005A245F"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22DB0E2" w14:textId="55E9DE4F" w:rsidR="005A245F"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“Notes to file” to correct minor issues in research records</w:t>
            </w:r>
          </w:p>
        </w:tc>
      </w:tr>
      <w:tr w:rsidR="00DC2919" w14:paraId="282AF4D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E5F1A58" w14:textId="77777777" w:rsidR="00DC2919" w:rsidRPr="006159AF" w:rsidRDefault="00DC2919" w:rsidP="00697A35">
            <w:pPr>
              <w:pStyle w:val="NoSpacing"/>
              <w:rPr>
                <w:rFonts w:ascii="Times New Roman" w:hAnsi="Times New Roman"/>
              </w:rPr>
            </w:pPr>
          </w:p>
        </w:tc>
        <w:tc>
          <w:tcPr>
            <w:tcW w:w="588" w:type="dxa"/>
          </w:tcPr>
          <w:p w14:paraId="11826E79"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3D4DCE4" w14:textId="1D91106D"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Training log</w:t>
            </w:r>
          </w:p>
        </w:tc>
      </w:tr>
      <w:tr w:rsidR="00DC2919" w14:paraId="09A88435"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846B3F8" w14:textId="77777777" w:rsidR="00DC2919" w:rsidRPr="006159AF" w:rsidRDefault="00DC2919" w:rsidP="00697A35">
            <w:pPr>
              <w:pStyle w:val="NoSpacing"/>
              <w:rPr>
                <w:rFonts w:ascii="Times New Roman" w:hAnsi="Times New Roman"/>
              </w:rPr>
            </w:pPr>
          </w:p>
        </w:tc>
        <w:tc>
          <w:tcPr>
            <w:tcW w:w="588" w:type="dxa"/>
          </w:tcPr>
          <w:p w14:paraId="6B72FA12"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4F08198" w14:textId="049B573B"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Recruitment / screening log</w:t>
            </w:r>
          </w:p>
        </w:tc>
      </w:tr>
      <w:tr w:rsidR="00DC2919" w14:paraId="23C729B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E803E5B" w14:textId="77777777" w:rsidR="00DC2919" w:rsidRPr="006159AF" w:rsidRDefault="00DC2919" w:rsidP="00697A35">
            <w:pPr>
              <w:pStyle w:val="NoSpacing"/>
              <w:rPr>
                <w:rFonts w:ascii="Times New Roman" w:hAnsi="Times New Roman"/>
              </w:rPr>
            </w:pPr>
          </w:p>
        </w:tc>
        <w:tc>
          <w:tcPr>
            <w:tcW w:w="588" w:type="dxa"/>
          </w:tcPr>
          <w:p w14:paraId="38E4DAF6"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EB0E828" w14:textId="5AC98CAC"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Delegation / signature log</w:t>
            </w:r>
          </w:p>
        </w:tc>
      </w:tr>
      <w:tr w:rsidR="00DC2919" w14:paraId="7252C19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CFC201C" w14:textId="77777777" w:rsidR="00DC2919" w:rsidRPr="006159AF" w:rsidRDefault="00DC2919" w:rsidP="00697A35">
            <w:pPr>
              <w:pStyle w:val="NoSpacing"/>
              <w:rPr>
                <w:rFonts w:ascii="Times New Roman" w:hAnsi="Times New Roman"/>
              </w:rPr>
            </w:pPr>
          </w:p>
        </w:tc>
        <w:tc>
          <w:tcPr>
            <w:tcW w:w="588" w:type="dxa"/>
          </w:tcPr>
          <w:p w14:paraId="6F68D6CB"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4051712" w14:textId="1BB2E290" w:rsidR="00DC2919"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Protocol deviation log</w:t>
            </w:r>
          </w:p>
        </w:tc>
      </w:tr>
      <w:tr w:rsidR="00DC2919" w14:paraId="5A35034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5A2ED91" w14:textId="77777777" w:rsidR="00DC2919" w:rsidRPr="006159AF" w:rsidRDefault="00DC2919" w:rsidP="00697A35">
            <w:pPr>
              <w:pStyle w:val="NoSpacing"/>
              <w:rPr>
                <w:rFonts w:ascii="Times New Roman" w:hAnsi="Times New Roman"/>
              </w:rPr>
            </w:pPr>
          </w:p>
        </w:tc>
        <w:tc>
          <w:tcPr>
            <w:tcW w:w="588" w:type="dxa"/>
          </w:tcPr>
          <w:p w14:paraId="6680B741"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30321CF" w14:textId="51273C56" w:rsidR="00DC2919"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Informed consent and re-consent log</w:t>
            </w:r>
          </w:p>
        </w:tc>
      </w:tr>
      <w:tr w:rsidR="005A245F" w14:paraId="18CE1E48"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59792D5D" w14:textId="77777777" w:rsidR="005A245F" w:rsidRPr="006159AF" w:rsidRDefault="005A245F" w:rsidP="00697A35">
            <w:pPr>
              <w:pStyle w:val="NoSpacing"/>
              <w:rPr>
                <w:rFonts w:ascii="Times New Roman" w:hAnsi="Times New Roman"/>
              </w:rPr>
            </w:pPr>
            <w:r w:rsidRPr="006159AF">
              <w:rPr>
                <w:rFonts w:ascii="Times New Roman" w:hAnsi="Times New Roman"/>
              </w:rPr>
              <w:t>Comments and Follow-up Items:</w:t>
            </w:r>
          </w:p>
        </w:tc>
      </w:tr>
    </w:tbl>
    <w:p w14:paraId="025DAB7F" w14:textId="33247867" w:rsidR="005A245F" w:rsidRDefault="005A245F" w:rsidP="0091457A">
      <w:pPr>
        <w:pStyle w:val="NoSpacing"/>
      </w:pPr>
    </w:p>
    <w:p w14:paraId="192BDEDD" w14:textId="431176C9" w:rsidR="00DC2919" w:rsidRDefault="00DC2919" w:rsidP="0091457A">
      <w:pPr>
        <w:pStyle w:val="NoSpacing"/>
      </w:pPr>
    </w:p>
    <w:p w14:paraId="1006E732" w14:textId="73E02B66" w:rsidR="00DC2919" w:rsidRDefault="00DC2919" w:rsidP="0091457A">
      <w:pPr>
        <w:pStyle w:val="NoSpacing"/>
      </w:pPr>
    </w:p>
    <w:p w14:paraId="79EDD7C5" w14:textId="347B9A2D" w:rsidR="00DC2919" w:rsidRDefault="00DC2919" w:rsidP="0091457A">
      <w:pPr>
        <w:pStyle w:val="NoSpacing"/>
      </w:pPr>
    </w:p>
    <w:p w14:paraId="04D682B3" w14:textId="3460B20B" w:rsidR="00DC2919" w:rsidRDefault="00DC2919" w:rsidP="0091457A">
      <w:pPr>
        <w:pStyle w:val="NoSpacing"/>
      </w:pPr>
    </w:p>
    <w:p w14:paraId="7C9B1F7E" w14:textId="66141A42" w:rsidR="00DC2919" w:rsidRDefault="00DC2919" w:rsidP="0091457A">
      <w:pPr>
        <w:pStyle w:val="NoSpacing"/>
      </w:pPr>
    </w:p>
    <w:p w14:paraId="2C404EFD" w14:textId="3A2300CC" w:rsidR="00DC2919" w:rsidRDefault="00DC2919" w:rsidP="0091457A">
      <w:pPr>
        <w:pStyle w:val="NoSpacing"/>
      </w:pPr>
    </w:p>
    <w:p w14:paraId="6BE2777C" w14:textId="6A0EC708" w:rsidR="00DC2919" w:rsidRDefault="00DC2919" w:rsidP="0091457A">
      <w:pPr>
        <w:pStyle w:val="NoSpacing"/>
      </w:pPr>
    </w:p>
    <w:p w14:paraId="53F668D4" w14:textId="2F206E93" w:rsidR="00DC2919" w:rsidRDefault="00DC2919" w:rsidP="0091457A">
      <w:pPr>
        <w:pStyle w:val="NoSpacing"/>
      </w:pPr>
    </w:p>
    <w:p w14:paraId="0A3EC3EA" w14:textId="24EE9890" w:rsidR="00DC2919" w:rsidRDefault="00DC2919" w:rsidP="0091457A">
      <w:pPr>
        <w:pStyle w:val="NoSpacing"/>
      </w:pPr>
    </w:p>
    <w:p w14:paraId="705F9AC3" w14:textId="1EC10B80" w:rsidR="00DC2919" w:rsidRDefault="00DC2919" w:rsidP="0091457A">
      <w:pPr>
        <w:pStyle w:val="NoSpacing"/>
      </w:pPr>
    </w:p>
    <w:p w14:paraId="6EE2ED43" w14:textId="77777777" w:rsidR="00DC2919" w:rsidRDefault="00DC2919"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DC2919" w14:paraId="4D705EA0"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714AE047" w14:textId="77777777" w:rsidR="00DC2919" w:rsidRPr="006159AF" w:rsidRDefault="00DC2919" w:rsidP="00697A35">
            <w:pPr>
              <w:pStyle w:val="NoSpacing"/>
              <w:rPr>
                <w:rFonts w:ascii="Times New Roman" w:hAnsi="Times New Roman"/>
                <w:color w:val="E7E6E6" w:themeColor="background2"/>
              </w:rPr>
            </w:pPr>
            <w:r w:rsidRPr="006159AF">
              <w:rPr>
                <w:rFonts w:ascii="Times New Roman" w:hAnsi="Times New Roman"/>
                <w:color w:val="E7E6E6" w:themeColor="background2"/>
              </w:rPr>
              <w:lastRenderedPageBreak/>
              <w:t>Discussed</w:t>
            </w:r>
          </w:p>
        </w:tc>
        <w:tc>
          <w:tcPr>
            <w:tcW w:w="8185" w:type="dxa"/>
            <w:shd w:val="clear" w:color="auto" w:fill="7030A0"/>
          </w:tcPr>
          <w:p w14:paraId="608AF1F0" w14:textId="1D060882" w:rsidR="00DC2919" w:rsidRPr="006159AF" w:rsidRDefault="00DC2919" w:rsidP="00DC2919">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Study Oversight</w:t>
            </w:r>
          </w:p>
        </w:tc>
      </w:tr>
      <w:tr w:rsidR="00DC2919" w14:paraId="304F7E3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AEB032E" w14:textId="77777777" w:rsidR="00DC2919" w:rsidRPr="006159AF" w:rsidRDefault="00DC2919" w:rsidP="00697A35">
            <w:pPr>
              <w:pStyle w:val="NoSpacing"/>
              <w:rPr>
                <w:rFonts w:ascii="Times New Roman" w:hAnsi="Times New Roman"/>
              </w:rPr>
            </w:pPr>
            <w:r w:rsidRPr="006159AF">
              <w:rPr>
                <w:rFonts w:ascii="Times New Roman" w:hAnsi="Times New Roman"/>
              </w:rPr>
              <w:t>Yes</w:t>
            </w:r>
          </w:p>
        </w:tc>
        <w:tc>
          <w:tcPr>
            <w:tcW w:w="588" w:type="dxa"/>
          </w:tcPr>
          <w:p w14:paraId="54E5DA7F"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10FC0B70"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DC2919" w14:paraId="05CDFFD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4AAA6A0" w14:textId="77777777" w:rsidR="00DC2919" w:rsidRPr="006159AF" w:rsidRDefault="00DC2919" w:rsidP="00697A35">
            <w:pPr>
              <w:pStyle w:val="NoSpacing"/>
              <w:rPr>
                <w:rFonts w:ascii="Times New Roman" w:hAnsi="Times New Roman"/>
              </w:rPr>
            </w:pPr>
          </w:p>
        </w:tc>
        <w:tc>
          <w:tcPr>
            <w:tcW w:w="588" w:type="dxa"/>
          </w:tcPr>
          <w:p w14:paraId="51C7385E"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62CA4BE2" w14:textId="24136DC2"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C2919">
              <w:rPr>
                <w:rFonts w:ascii="Times New Roman" w:hAnsi="Times New Roman"/>
                <w:u w:val="single"/>
              </w:rPr>
              <w:t>Delegation</w:t>
            </w:r>
            <w:r>
              <w:rPr>
                <w:rFonts w:ascii="Times New Roman" w:hAnsi="Times New Roman"/>
              </w:rPr>
              <w:t xml:space="preserve">: Delegate study </w:t>
            </w:r>
            <w:r w:rsidR="00061234">
              <w:rPr>
                <w:rFonts w:ascii="Times New Roman" w:hAnsi="Times New Roman"/>
              </w:rPr>
              <w:t>activities</w:t>
            </w:r>
            <w:r>
              <w:rPr>
                <w:rFonts w:ascii="Times New Roman" w:hAnsi="Times New Roman"/>
              </w:rPr>
              <w:t xml:space="preserve"> only to qualified investigators and study team members. Recommended a delegation log.</w:t>
            </w:r>
          </w:p>
        </w:tc>
      </w:tr>
      <w:tr w:rsidR="00DC2919" w14:paraId="3F39FD5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ADD5DD5" w14:textId="77777777" w:rsidR="00DC2919" w:rsidRPr="006159AF" w:rsidRDefault="00DC2919" w:rsidP="00697A35">
            <w:pPr>
              <w:pStyle w:val="NoSpacing"/>
              <w:rPr>
                <w:rFonts w:ascii="Times New Roman" w:hAnsi="Times New Roman"/>
              </w:rPr>
            </w:pPr>
          </w:p>
        </w:tc>
        <w:tc>
          <w:tcPr>
            <w:tcW w:w="588" w:type="dxa"/>
          </w:tcPr>
          <w:p w14:paraId="29659616"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93B9E70" w14:textId="34D0F00F"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C2919">
              <w:rPr>
                <w:rFonts w:ascii="Times New Roman" w:hAnsi="Times New Roman"/>
                <w:u w:val="single"/>
              </w:rPr>
              <w:t>Training</w:t>
            </w:r>
            <w:r>
              <w:rPr>
                <w:rFonts w:ascii="Times New Roman" w:hAnsi="Times New Roman"/>
              </w:rPr>
              <w:t>: Do you document protocol training? Co-investigators and study steam me</w:t>
            </w:r>
            <w:r w:rsidR="00061234">
              <w:rPr>
                <w:rFonts w:ascii="Times New Roman" w:hAnsi="Times New Roman"/>
              </w:rPr>
              <w:t>mb</w:t>
            </w:r>
            <w:r>
              <w:rPr>
                <w:rFonts w:ascii="Times New Roman" w:hAnsi="Times New Roman"/>
              </w:rPr>
              <w:t xml:space="preserve">ers should be </w:t>
            </w:r>
            <w:r w:rsidR="00061234">
              <w:rPr>
                <w:rFonts w:ascii="Times New Roman" w:hAnsi="Times New Roman"/>
              </w:rPr>
              <w:t>trained</w:t>
            </w:r>
            <w:r>
              <w:rPr>
                <w:rFonts w:ascii="Times New Roman" w:hAnsi="Times New Roman"/>
              </w:rPr>
              <w:t xml:space="preserve"> on the protocol and their study respo</w:t>
            </w:r>
            <w:r w:rsidR="008704A2">
              <w:rPr>
                <w:rFonts w:ascii="Times New Roman" w:hAnsi="Times New Roman"/>
              </w:rPr>
              <w:t>nsibilities</w:t>
            </w:r>
          </w:p>
        </w:tc>
      </w:tr>
      <w:tr w:rsidR="00DC2919" w14:paraId="38E63BEF"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2EB9A7FC" w14:textId="77777777" w:rsidR="00DC2919" w:rsidRPr="006159AF" w:rsidRDefault="00DC2919" w:rsidP="00697A35">
            <w:pPr>
              <w:pStyle w:val="NoSpacing"/>
              <w:rPr>
                <w:rFonts w:ascii="Times New Roman" w:hAnsi="Times New Roman"/>
              </w:rPr>
            </w:pPr>
          </w:p>
        </w:tc>
        <w:tc>
          <w:tcPr>
            <w:tcW w:w="588" w:type="dxa"/>
          </w:tcPr>
          <w:p w14:paraId="236E482A"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8D33006" w14:textId="7A0EE5FA" w:rsidR="00DC2919" w:rsidRPr="00862412"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C2919">
              <w:rPr>
                <w:rFonts w:ascii="Times New Roman" w:hAnsi="Times New Roman"/>
                <w:u w:val="single"/>
              </w:rPr>
              <w:t>Supervision</w:t>
            </w:r>
            <w:r>
              <w:rPr>
                <w:rFonts w:ascii="Times New Roman" w:hAnsi="Times New Roman"/>
              </w:rPr>
              <w:t>: Adequate and personal supervision of the conduct of an ongoing clinical trial</w:t>
            </w:r>
          </w:p>
        </w:tc>
      </w:tr>
      <w:tr w:rsidR="00DC2919" w14:paraId="4A99497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3960CEC" w14:textId="77777777" w:rsidR="00DC2919" w:rsidRPr="006159AF" w:rsidRDefault="00DC2919" w:rsidP="00697A35">
            <w:pPr>
              <w:pStyle w:val="NoSpacing"/>
              <w:rPr>
                <w:rFonts w:ascii="Times New Roman" w:hAnsi="Times New Roman"/>
              </w:rPr>
            </w:pPr>
          </w:p>
        </w:tc>
        <w:tc>
          <w:tcPr>
            <w:tcW w:w="588" w:type="dxa"/>
          </w:tcPr>
          <w:p w14:paraId="5E7AB66A"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4B4E3F1" w14:textId="1D9E1CBF" w:rsidR="00DC2919" w:rsidRPr="005A245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C2919">
              <w:rPr>
                <w:rFonts w:ascii="Times New Roman" w:hAnsi="Times New Roman"/>
                <w:u w:val="single"/>
              </w:rPr>
              <w:t>Conflicts of Interest</w:t>
            </w:r>
            <w:r>
              <w:rPr>
                <w:rFonts w:ascii="Times New Roman" w:hAnsi="Times New Roman"/>
              </w:rPr>
              <w:t xml:space="preserve">: Ensure team is aware of </w:t>
            </w:r>
            <w:r w:rsidR="00ED418D">
              <w:rPr>
                <w:rFonts w:ascii="Times New Roman" w:hAnsi="Times New Roman"/>
              </w:rPr>
              <w:t>conflict-of-interest</w:t>
            </w:r>
            <w:r>
              <w:rPr>
                <w:rFonts w:ascii="Times New Roman" w:hAnsi="Times New Roman"/>
              </w:rPr>
              <w:t xml:space="preserve"> management plan. Follow the plan (</w:t>
            </w:r>
            <w:proofErr w:type="spellStart"/>
            <w:r>
              <w:rPr>
                <w:rFonts w:ascii="Times New Roman" w:hAnsi="Times New Roman"/>
              </w:rPr>
              <w:t>i.e</w:t>
            </w:r>
            <w:proofErr w:type="spellEnd"/>
            <w:r>
              <w:rPr>
                <w:rFonts w:ascii="Times New Roman" w:hAnsi="Times New Roman"/>
              </w:rPr>
              <w:t xml:space="preserve"> </w:t>
            </w:r>
            <w:r w:rsidR="00061234">
              <w:rPr>
                <w:rFonts w:ascii="Times New Roman" w:hAnsi="Times New Roman"/>
              </w:rPr>
              <w:t>individuals</w:t>
            </w:r>
            <w:r>
              <w:rPr>
                <w:rFonts w:ascii="Times New Roman" w:hAnsi="Times New Roman"/>
              </w:rPr>
              <w:t xml:space="preserve"> with conflicts of interest cannot consent).</w:t>
            </w:r>
          </w:p>
        </w:tc>
      </w:tr>
      <w:tr w:rsidR="00DC2919" w14:paraId="6623A764"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1981BEDC" w14:textId="77777777" w:rsidR="00DC2919" w:rsidRPr="006159AF" w:rsidRDefault="00DC2919" w:rsidP="00697A35">
            <w:pPr>
              <w:pStyle w:val="NoSpacing"/>
              <w:rPr>
                <w:rFonts w:ascii="Times New Roman" w:hAnsi="Times New Roman"/>
                <w:color w:val="E7E6E6" w:themeColor="background2"/>
              </w:rPr>
            </w:pPr>
          </w:p>
        </w:tc>
        <w:tc>
          <w:tcPr>
            <w:tcW w:w="588" w:type="dxa"/>
            <w:shd w:val="clear" w:color="auto" w:fill="7030A0"/>
          </w:tcPr>
          <w:p w14:paraId="2183C39B"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56F3E84D"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DC2919" w14:paraId="3882AC3E"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0D983DE" w14:textId="77777777" w:rsidR="00DC2919" w:rsidRPr="006159AF" w:rsidRDefault="00DC2919" w:rsidP="00697A35">
            <w:pPr>
              <w:pStyle w:val="NoSpacing"/>
              <w:rPr>
                <w:rFonts w:ascii="Times New Roman" w:hAnsi="Times New Roman"/>
              </w:rPr>
            </w:pPr>
          </w:p>
        </w:tc>
        <w:tc>
          <w:tcPr>
            <w:tcW w:w="588" w:type="dxa"/>
          </w:tcPr>
          <w:p w14:paraId="33A49BA3"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CF39AB3" w14:textId="3C7C1FBC"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Plans for communication between investigator and study team members and among study team members</w:t>
            </w:r>
            <w:r w:rsidR="008704A2">
              <w:rPr>
                <w:rFonts w:ascii="Times New Roman" w:hAnsi="Times New Roman"/>
              </w:rPr>
              <w:t>.</w:t>
            </w:r>
          </w:p>
        </w:tc>
      </w:tr>
      <w:tr w:rsidR="00DC2919" w14:paraId="49235734"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8169534" w14:textId="77777777" w:rsidR="00DC2919" w:rsidRPr="006159AF" w:rsidRDefault="00DC2919" w:rsidP="00697A35">
            <w:pPr>
              <w:pStyle w:val="NoSpacing"/>
              <w:rPr>
                <w:rFonts w:ascii="Times New Roman" w:hAnsi="Times New Roman"/>
              </w:rPr>
            </w:pPr>
          </w:p>
        </w:tc>
        <w:tc>
          <w:tcPr>
            <w:tcW w:w="588" w:type="dxa"/>
          </w:tcPr>
          <w:p w14:paraId="656694B9" w14:textId="77777777"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B647D30" w14:textId="1B76ED59" w:rsidR="00DC2919" w:rsidRPr="006159AF" w:rsidRDefault="00DC2919"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Documentation of PI oversight</w:t>
            </w:r>
            <w:r w:rsidR="008704A2">
              <w:rPr>
                <w:rFonts w:ascii="Times New Roman" w:hAnsi="Times New Roman"/>
              </w:rPr>
              <w:t>.</w:t>
            </w:r>
          </w:p>
        </w:tc>
      </w:tr>
      <w:tr w:rsidR="00DC2919" w14:paraId="17C38D3E"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7148FA9F" w14:textId="77777777" w:rsidR="00DC2919" w:rsidRPr="006159AF" w:rsidRDefault="00DC2919" w:rsidP="00697A35">
            <w:pPr>
              <w:pStyle w:val="NoSpacing"/>
              <w:rPr>
                <w:rFonts w:ascii="Times New Roman" w:hAnsi="Times New Roman"/>
              </w:rPr>
            </w:pPr>
            <w:r w:rsidRPr="006159AF">
              <w:rPr>
                <w:rFonts w:ascii="Times New Roman" w:hAnsi="Times New Roman"/>
              </w:rPr>
              <w:t>Comments and Follow-up Items:</w:t>
            </w:r>
          </w:p>
        </w:tc>
      </w:tr>
    </w:tbl>
    <w:p w14:paraId="3F9C7BEC" w14:textId="23614014" w:rsidR="00DC2919" w:rsidRDefault="00DC2919"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8704A2" w14:paraId="766A99F9"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1A9615A9" w14:textId="77777777" w:rsidR="008704A2" w:rsidRPr="006159AF" w:rsidRDefault="008704A2"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0AC9AFD1" w14:textId="65D4114D" w:rsidR="008704A2" w:rsidRPr="006159AF" w:rsidRDefault="008704A2" w:rsidP="008704A2">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 xml:space="preserve">Regulatory </w:t>
            </w:r>
            <w:r w:rsidR="00061234">
              <w:rPr>
                <w:rFonts w:ascii="Times New Roman" w:hAnsi="Times New Roman"/>
                <w:color w:val="E7E6E6" w:themeColor="background2"/>
              </w:rPr>
              <w:t>Responsibilities</w:t>
            </w:r>
          </w:p>
        </w:tc>
      </w:tr>
      <w:tr w:rsidR="008704A2" w14:paraId="1287204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2A1D65F" w14:textId="77777777" w:rsidR="008704A2" w:rsidRPr="006159AF" w:rsidRDefault="008704A2" w:rsidP="00697A35">
            <w:pPr>
              <w:pStyle w:val="NoSpacing"/>
              <w:rPr>
                <w:rFonts w:ascii="Times New Roman" w:hAnsi="Times New Roman"/>
              </w:rPr>
            </w:pPr>
            <w:r w:rsidRPr="006159AF">
              <w:rPr>
                <w:rFonts w:ascii="Times New Roman" w:hAnsi="Times New Roman"/>
              </w:rPr>
              <w:t>Yes</w:t>
            </w:r>
          </w:p>
        </w:tc>
        <w:tc>
          <w:tcPr>
            <w:tcW w:w="588" w:type="dxa"/>
          </w:tcPr>
          <w:p w14:paraId="45A9F086"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237D21D1"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8704A2" w14:paraId="0F946205"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4EEE77D" w14:textId="77777777" w:rsidR="008704A2" w:rsidRPr="006159AF" w:rsidRDefault="008704A2" w:rsidP="00697A35">
            <w:pPr>
              <w:pStyle w:val="NoSpacing"/>
              <w:rPr>
                <w:rFonts w:ascii="Times New Roman" w:hAnsi="Times New Roman"/>
              </w:rPr>
            </w:pPr>
          </w:p>
        </w:tc>
        <w:tc>
          <w:tcPr>
            <w:tcW w:w="588" w:type="dxa"/>
          </w:tcPr>
          <w:p w14:paraId="3C33851F"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F86C085" w14:textId="22B7BDD4"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IRB Submissions: Timely IRB submission for approval of protocol and consent form modifications. Timely response to requests from the IRB.</w:t>
            </w:r>
          </w:p>
        </w:tc>
      </w:tr>
      <w:tr w:rsidR="008704A2" w14:paraId="4693588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A811A08" w14:textId="77777777" w:rsidR="008704A2" w:rsidRPr="006159AF" w:rsidRDefault="008704A2" w:rsidP="00697A35">
            <w:pPr>
              <w:pStyle w:val="NoSpacing"/>
              <w:rPr>
                <w:rFonts w:ascii="Times New Roman" w:hAnsi="Times New Roman"/>
              </w:rPr>
            </w:pPr>
          </w:p>
        </w:tc>
        <w:tc>
          <w:tcPr>
            <w:tcW w:w="588" w:type="dxa"/>
          </w:tcPr>
          <w:p w14:paraId="55D071EE"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8AFAD2D" w14:textId="2B39C43C"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Hold/Suspensions: Voluntary holds / study suspensions by PI and IRB.</w:t>
            </w:r>
          </w:p>
        </w:tc>
      </w:tr>
      <w:tr w:rsidR="008704A2" w14:paraId="4A893E7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DB85AA9" w14:textId="77777777" w:rsidR="008704A2" w:rsidRPr="006159AF" w:rsidRDefault="008704A2" w:rsidP="00697A35">
            <w:pPr>
              <w:pStyle w:val="NoSpacing"/>
              <w:rPr>
                <w:rFonts w:ascii="Times New Roman" w:hAnsi="Times New Roman"/>
              </w:rPr>
            </w:pPr>
          </w:p>
        </w:tc>
        <w:tc>
          <w:tcPr>
            <w:tcW w:w="588" w:type="dxa"/>
          </w:tcPr>
          <w:p w14:paraId="447AC589"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4F8DED4" w14:textId="3FCF65C6" w:rsidR="008704A2" w:rsidRPr="00862412"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Scheduled Continuing Review: Continuing IRB </w:t>
            </w:r>
            <w:r w:rsidR="00061234">
              <w:rPr>
                <w:rFonts w:ascii="Times New Roman" w:hAnsi="Times New Roman"/>
              </w:rPr>
              <w:t>obtained</w:t>
            </w:r>
            <w:r>
              <w:rPr>
                <w:rFonts w:ascii="Times New Roman" w:hAnsi="Times New Roman"/>
              </w:rPr>
              <w:t>, as applicable.</w:t>
            </w:r>
          </w:p>
        </w:tc>
      </w:tr>
      <w:tr w:rsidR="008704A2" w14:paraId="12922021"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E2F023A" w14:textId="77777777" w:rsidR="008704A2" w:rsidRPr="006159AF" w:rsidRDefault="008704A2" w:rsidP="00697A35">
            <w:pPr>
              <w:pStyle w:val="NoSpacing"/>
              <w:rPr>
                <w:rFonts w:ascii="Times New Roman" w:hAnsi="Times New Roman"/>
              </w:rPr>
            </w:pPr>
          </w:p>
        </w:tc>
        <w:tc>
          <w:tcPr>
            <w:tcW w:w="588" w:type="dxa"/>
          </w:tcPr>
          <w:p w14:paraId="3C75231E"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4D10AA4" w14:textId="7C6FA898" w:rsidR="008704A2" w:rsidRPr="005A245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Sponsor </w:t>
            </w:r>
            <w:r w:rsidR="00061234">
              <w:rPr>
                <w:rFonts w:ascii="Times New Roman" w:hAnsi="Times New Roman"/>
              </w:rPr>
              <w:t>Communications</w:t>
            </w:r>
            <w:r>
              <w:rPr>
                <w:rFonts w:ascii="Times New Roman" w:hAnsi="Times New Roman"/>
              </w:rPr>
              <w:t>: Keep all sponsor communications and submissions.</w:t>
            </w:r>
          </w:p>
        </w:tc>
      </w:tr>
      <w:tr w:rsidR="008704A2" w14:paraId="272E5B75"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ECE8A77" w14:textId="77777777" w:rsidR="008704A2" w:rsidRPr="006159AF" w:rsidRDefault="008704A2" w:rsidP="00697A35">
            <w:pPr>
              <w:pStyle w:val="NoSpacing"/>
              <w:rPr>
                <w:rFonts w:ascii="Times New Roman" w:hAnsi="Times New Roman"/>
              </w:rPr>
            </w:pPr>
          </w:p>
        </w:tc>
        <w:tc>
          <w:tcPr>
            <w:tcW w:w="588" w:type="dxa"/>
          </w:tcPr>
          <w:p w14:paraId="04A2EE25"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7996BF1B" w14:textId="2113AF27" w:rsidR="008704A2"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ClincialTrials.gov: If the study is an applicable clinical trial, is it listed on ClinicalTrials.gov? If yes, is it required wording in the informed consent form? Register within 21 days of first subject enrollment for all Phase II through IV trials of FDA-regulated drugs, biologics, and devices whether FDA-approved or no. Some journals require registration prior to enrolling the first subject as part of their publishing requirements. </w:t>
            </w:r>
          </w:p>
        </w:tc>
      </w:tr>
      <w:tr w:rsidR="008704A2" w14:paraId="055B2DC0" w14:textId="77777777" w:rsidTr="00697A35">
        <w:tc>
          <w:tcPr>
            <w:cnfStyle w:val="001000000000" w:firstRow="0" w:lastRow="0" w:firstColumn="1" w:lastColumn="0" w:oddVBand="0" w:evenVBand="0" w:oddHBand="0" w:evenHBand="0" w:firstRowFirstColumn="0" w:firstRowLastColumn="0" w:lastRowFirstColumn="0" w:lastRowLastColumn="0"/>
            <w:tcW w:w="639" w:type="dxa"/>
            <w:shd w:val="clear" w:color="auto" w:fill="7030A0"/>
          </w:tcPr>
          <w:p w14:paraId="0AE750DB" w14:textId="77777777" w:rsidR="008704A2" w:rsidRPr="006159AF" w:rsidRDefault="008704A2" w:rsidP="00697A35">
            <w:pPr>
              <w:pStyle w:val="NoSpacing"/>
              <w:rPr>
                <w:rFonts w:ascii="Times New Roman" w:hAnsi="Times New Roman"/>
                <w:color w:val="E7E6E6" w:themeColor="background2"/>
              </w:rPr>
            </w:pPr>
          </w:p>
        </w:tc>
        <w:tc>
          <w:tcPr>
            <w:tcW w:w="588" w:type="dxa"/>
            <w:shd w:val="clear" w:color="auto" w:fill="7030A0"/>
          </w:tcPr>
          <w:p w14:paraId="6715A43E"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p>
        </w:tc>
        <w:tc>
          <w:tcPr>
            <w:tcW w:w="8185" w:type="dxa"/>
            <w:shd w:val="clear" w:color="auto" w:fill="7030A0"/>
          </w:tcPr>
          <w:p w14:paraId="444AD1B0"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sidRPr="006159AF">
              <w:rPr>
                <w:rFonts w:ascii="Times New Roman" w:hAnsi="Times New Roman"/>
                <w:color w:val="E7E6E6" w:themeColor="background2"/>
              </w:rPr>
              <w:t>GCP / Best Practices</w:t>
            </w:r>
          </w:p>
        </w:tc>
      </w:tr>
      <w:tr w:rsidR="008704A2" w14:paraId="7927457A"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5F6C5F1" w14:textId="77777777" w:rsidR="008704A2" w:rsidRPr="006159AF" w:rsidRDefault="008704A2" w:rsidP="00697A35">
            <w:pPr>
              <w:pStyle w:val="NoSpacing"/>
              <w:rPr>
                <w:rFonts w:ascii="Times New Roman" w:hAnsi="Times New Roman"/>
              </w:rPr>
            </w:pPr>
          </w:p>
        </w:tc>
        <w:tc>
          <w:tcPr>
            <w:tcW w:w="588" w:type="dxa"/>
          </w:tcPr>
          <w:p w14:paraId="371461F4"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3FE9859" w14:textId="4AB20C26"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Terminated a study (do not let it lapse).</w:t>
            </w:r>
          </w:p>
        </w:tc>
      </w:tr>
      <w:tr w:rsidR="008704A2" w14:paraId="23975458"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71DF6E4C" w14:textId="77777777" w:rsidR="008704A2" w:rsidRPr="006159AF" w:rsidRDefault="008704A2" w:rsidP="00697A35">
            <w:pPr>
              <w:pStyle w:val="NoSpacing"/>
              <w:rPr>
                <w:rFonts w:ascii="Times New Roman" w:hAnsi="Times New Roman"/>
              </w:rPr>
            </w:pPr>
            <w:r w:rsidRPr="006159AF">
              <w:rPr>
                <w:rFonts w:ascii="Times New Roman" w:hAnsi="Times New Roman"/>
              </w:rPr>
              <w:t>Comments and Follow-up Items:</w:t>
            </w:r>
          </w:p>
        </w:tc>
      </w:tr>
    </w:tbl>
    <w:p w14:paraId="64E404B9" w14:textId="26D3A7F2" w:rsidR="008704A2" w:rsidRDefault="008704A2" w:rsidP="0091457A">
      <w:pPr>
        <w:pStyle w:val="NoSpacing"/>
      </w:pPr>
    </w:p>
    <w:p w14:paraId="20DEB5F3" w14:textId="1AF6E640" w:rsidR="008704A2" w:rsidRDefault="008704A2" w:rsidP="0091457A">
      <w:pPr>
        <w:pStyle w:val="NoSpacing"/>
      </w:pPr>
    </w:p>
    <w:p w14:paraId="0CEBD6DB" w14:textId="4E9E4C7A" w:rsidR="008704A2" w:rsidRDefault="008704A2" w:rsidP="0091457A">
      <w:pPr>
        <w:pStyle w:val="NoSpacing"/>
      </w:pPr>
    </w:p>
    <w:p w14:paraId="29E8B1A6" w14:textId="5EF3F22A" w:rsidR="008704A2" w:rsidRDefault="008704A2" w:rsidP="0091457A">
      <w:pPr>
        <w:pStyle w:val="NoSpacing"/>
      </w:pPr>
    </w:p>
    <w:p w14:paraId="4F9E0C53" w14:textId="7D4BA889" w:rsidR="008704A2" w:rsidRDefault="008704A2" w:rsidP="0091457A">
      <w:pPr>
        <w:pStyle w:val="NoSpacing"/>
      </w:pPr>
    </w:p>
    <w:p w14:paraId="5A8D8E8C" w14:textId="03A27797" w:rsidR="008704A2" w:rsidRDefault="008704A2" w:rsidP="0091457A">
      <w:pPr>
        <w:pStyle w:val="NoSpacing"/>
      </w:pPr>
    </w:p>
    <w:p w14:paraId="0AD29075" w14:textId="4AFC9F9C" w:rsidR="008704A2" w:rsidRDefault="008704A2" w:rsidP="0091457A">
      <w:pPr>
        <w:pStyle w:val="NoSpacing"/>
      </w:pPr>
    </w:p>
    <w:p w14:paraId="58840BF9" w14:textId="77777777" w:rsidR="008704A2" w:rsidRDefault="008704A2"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8704A2" w14:paraId="045D0292"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5F05E9EF" w14:textId="77777777" w:rsidR="008704A2" w:rsidRPr="006159AF" w:rsidRDefault="008704A2"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00EC4D45" w14:textId="6B991A77" w:rsidR="008704A2" w:rsidRPr="006159AF" w:rsidRDefault="008704A2" w:rsidP="008704A2">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 xml:space="preserve">Drug, biologic, or device accountability and handling for FDA-Regulated Studies </w:t>
            </w:r>
          </w:p>
        </w:tc>
      </w:tr>
      <w:tr w:rsidR="008704A2" w14:paraId="1DBB2DF1"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F385ED9" w14:textId="77777777" w:rsidR="008704A2" w:rsidRPr="006159AF" w:rsidRDefault="008704A2" w:rsidP="00697A35">
            <w:pPr>
              <w:pStyle w:val="NoSpacing"/>
              <w:rPr>
                <w:rFonts w:ascii="Times New Roman" w:hAnsi="Times New Roman"/>
              </w:rPr>
            </w:pPr>
            <w:r w:rsidRPr="006159AF">
              <w:rPr>
                <w:rFonts w:ascii="Times New Roman" w:hAnsi="Times New Roman"/>
              </w:rPr>
              <w:t>Yes</w:t>
            </w:r>
          </w:p>
        </w:tc>
        <w:tc>
          <w:tcPr>
            <w:tcW w:w="588" w:type="dxa"/>
          </w:tcPr>
          <w:p w14:paraId="309B9EEE"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5D2CE0DC"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8704A2" w14:paraId="47027C14"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30DE3E1C" w14:textId="77777777" w:rsidR="008704A2" w:rsidRPr="006159AF" w:rsidRDefault="008704A2" w:rsidP="00697A35">
            <w:pPr>
              <w:pStyle w:val="NoSpacing"/>
              <w:rPr>
                <w:rFonts w:ascii="Times New Roman" w:hAnsi="Times New Roman"/>
              </w:rPr>
            </w:pPr>
          </w:p>
        </w:tc>
        <w:tc>
          <w:tcPr>
            <w:tcW w:w="588" w:type="dxa"/>
          </w:tcPr>
          <w:p w14:paraId="59017D8E"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93A9212" w14:textId="70E75370"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D2390">
              <w:rPr>
                <w:rFonts w:ascii="Times New Roman" w:hAnsi="Times New Roman"/>
                <w:u w:val="single"/>
              </w:rPr>
              <w:t>Accountability</w:t>
            </w:r>
            <w:r>
              <w:rPr>
                <w:rFonts w:ascii="Times New Roman" w:hAnsi="Times New Roman"/>
              </w:rPr>
              <w:t>: Records of receipt, disposition and return. Documentation of transfer (</w:t>
            </w:r>
            <w:proofErr w:type="spellStart"/>
            <w:r>
              <w:rPr>
                <w:rFonts w:ascii="Times New Roman" w:hAnsi="Times New Roman"/>
              </w:rPr>
              <w:t>i.e</w:t>
            </w:r>
            <w:proofErr w:type="spellEnd"/>
            <w:r>
              <w:rPr>
                <w:rFonts w:ascii="Times New Roman" w:hAnsi="Times New Roman"/>
              </w:rPr>
              <w:t xml:space="preserve"> chain of custody).</w:t>
            </w:r>
          </w:p>
        </w:tc>
      </w:tr>
      <w:tr w:rsidR="008704A2" w14:paraId="220AD060"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455EE64E" w14:textId="77777777" w:rsidR="008704A2" w:rsidRPr="006159AF" w:rsidRDefault="008704A2" w:rsidP="00697A35">
            <w:pPr>
              <w:pStyle w:val="NoSpacing"/>
              <w:rPr>
                <w:rFonts w:ascii="Times New Roman" w:hAnsi="Times New Roman"/>
              </w:rPr>
            </w:pPr>
          </w:p>
        </w:tc>
        <w:tc>
          <w:tcPr>
            <w:tcW w:w="588" w:type="dxa"/>
          </w:tcPr>
          <w:p w14:paraId="64B60C69"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706FC53" w14:textId="2C0BAFD4"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D2390">
              <w:rPr>
                <w:rFonts w:ascii="Times New Roman" w:hAnsi="Times New Roman"/>
                <w:u w:val="single"/>
              </w:rPr>
              <w:t>Storage</w:t>
            </w:r>
            <w:r>
              <w:rPr>
                <w:rFonts w:ascii="Times New Roman" w:hAnsi="Times New Roman"/>
              </w:rPr>
              <w:t>: Stored per protocol? Secure? If temperature control is required</w:t>
            </w:r>
            <w:r w:rsidR="00CD2390">
              <w:rPr>
                <w:rFonts w:ascii="Times New Roman" w:hAnsi="Times New Roman"/>
              </w:rPr>
              <w:t>, is there a way to monitor it? Document any excursion.</w:t>
            </w:r>
          </w:p>
        </w:tc>
      </w:tr>
      <w:tr w:rsidR="008704A2" w14:paraId="64E71C6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3E8ACA6" w14:textId="77777777" w:rsidR="008704A2" w:rsidRPr="006159AF" w:rsidRDefault="008704A2" w:rsidP="00697A35">
            <w:pPr>
              <w:pStyle w:val="NoSpacing"/>
              <w:rPr>
                <w:rFonts w:ascii="Times New Roman" w:hAnsi="Times New Roman"/>
              </w:rPr>
            </w:pPr>
          </w:p>
        </w:tc>
        <w:tc>
          <w:tcPr>
            <w:tcW w:w="588" w:type="dxa"/>
          </w:tcPr>
          <w:p w14:paraId="60341181"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8905A5A" w14:textId="0E1B2757" w:rsidR="008704A2" w:rsidRPr="00862412"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D2390">
              <w:rPr>
                <w:rFonts w:ascii="Times New Roman" w:hAnsi="Times New Roman"/>
                <w:u w:val="single"/>
              </w:rPr>
              <w:t>Destruction</w:t>
            </w:r>
            <w:r>
              <w:rPr>
                <w:rFonts w:ascii="Times New Roman" w:hAnsi="Times New Roman"/>
              </w:rPr>
              <w:t>: Expired? Leftover returns from subjects? Ensure any destruction is properly documented.</w:t>
            </w:r>
          </w:p>
        </w:tc>
      </w:tr>
      <w:tr w:rsidR="008704A2" w14:paraId="7F80565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138FF2C" w14:textId="77777777" w:rsidR="008704A2" w:rsidRPr="006159AF" w:rsidRDefault="008704A2" w:rsidP="00697A35">
            <w:pPr>
              <w:pStyle w:val="NoSpacing"/>
              <w:rPr>
                <w:rFonts w:ascii="Times New Roman" w:hAnsi="Times New Roman"/>
              </w:rPr>
            </w:pPr>
          </w:p>
        </w:tc>
        <w:tc>
          <w:tcPr>
            <w:tcW w:w="588" w:type="dxa"/>
          </w:tcPr>
          <w:p w14:paraId="52A20277"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C457403" w14:textId="4507AF22" w:rsidR="008704A2" w:rsidRPr="005A245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D2390">
              <w:rPr>
                <w:rFonts w:ascii="Times New Roman" w:hAnsi="Times New Roman"/>
                <w:u w:val="single"/>
              </w:rPr>
              <w:t>Labeling</w:t>
            </w:r>
            <w:r>
              <w:rPr>
                <w:rFonts w:ascii="Times New Roman" w:hAnsi="Times New Roman"/>
              </w:rPr>
              <w:t xml:space="preserve">: Is the test article labeled for investigation use? For blinded trials, are the labels </w:t>
            </w:r>
            <w:r w:rsidR="00061234">
              <w:rPr>
                <w:rFonts w:ascii="Times New Roman" w:hAnsi="Times New Roman"/>
              </w:rPr>
              <w:t>identical</w:t>
            </w:r>
            <w:r>
              <w:rPr>
                <w:rFonts w:ascii="Times New Roman" w:hAnsi="Times New Roman"/>
              </w:rPr>
              <w:t xml:space="preserve"> to protect the blind?</w:t>
            </w:r>
          </w:p>
        </w:tc>
      </w:tr>
      <w:tr w:rsidR="008704A2" w14:paraId="079EE4C6"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97CBA0A" w14:textId="77777777" w:rsidR="008704A2" w:rsidRPr="006159AF" w:rsidRDefault="008704A2" w:rsidP="00697A35">
            <w:pPr>
              <w:pStyle w:val="NoSpacing"/>
              <w:rPr>
                <w:rFonts w:ascii="Times New Roman" w:hAnsi="Times New Roman"/>
              </w:rPr>
            </w:pPr>
          </w:p>
        </w:tc>
        <w:tc>
          <w:tcPr>
            <w:tcW w:w="588" w:type="dxa"/>
          </w:tcPr>
          <w:p w14:paraId="40FA16A1" w14:textId="77777777" w:rsidR="008704A2" w:rsidRPr="006159AF" w:rsidRDefault="008704A2"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5430836" w14:textId="52D680EB" w:rsidR="008704A2"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D2390">
              <w:rPr>
                <w:rFonts w:ascii="Times New Roman" w:hAnsi="Times New Roman"/>
                <w:u w:val="single"/>
              </w:rPr>
              <w:t>Blinded Trials</w:t>
            </w:r>
            <w:r>
              <w:rPr>
                <w:rFonts w:ascii="Times New Roman" w:hAnsi="Times New Roman"/>
              </w:rPr>
              <w:t>: Is there an unblinding procedure in place in case it is needed? Ensure any unblinding are well documented.</w:t>
            </w:r>
          </w:p>
        </w:tc>
      </w:tr>
      <w:tr w:rsidR="008704A2" w14:paraId="24F60AC1"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5B389697" w14:textId="77777777" w:rsidR="008704A2" w:rsidRPr="006159AF" w:rsidRDefault="008704A2" w:rsidP="00697A35">
            <w:pPr>
              <w:pStyle w:val="NoSpacing"/>
              <w:rPr>
                <w:rFonts w:ascii="Times New Roman" w:hAnsi="Times New Roman"/>
              </w:rPr>
            </w:pPr>
            <w:r w:rsidRPr="006159AF">
              <w:rPr>
                <w:rFonts w:ascii="Times New Roman" w:hAnsi="Times New Roman"/>
              </w:rPr>
              <w:t>Comments and Follow-up Items:</w:t>
            </w:r>
          </w:p>
        </w:tc>
      </w:tr>
    </w:tbl>
    <w:p w14:paraId="10F696DA" w14:textId="7A370F22" w:rsidR="008704A2" w:rsidRDefault="008704A2" w:rsidP="0091457A">
      <w:pPr>
        <w:pStyle w:val="NoSpacing"/>
      </w:pPr>
    </w:p>
    <w:tbl>
      <w:tblPr>
        <w:tblStyle w:val="GridTable1Light"/>
        <w:tblW w:w="9412" w:type="dxa"/>
        <w:tblLook w:val="04A0" w:firstRow="1" w:lastRow="0" w:firstColumn="1" w:lastColumn="0" w:noHBand="0" w:noVBand="1"/>
      </w:tblPr>
      <w:tblGrid>
        <w:gridCol w:w="639"/>
        <w:gridCol w:w="588"/>
        <w:gridCol w:w="8185"/>
      </w:tblGrid>
      <w:tr w:rsidR="00CD2390" w14:paraId="51CAFDF7" w14:textId="77777777" w:rsidTr="00697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gridSpan w:val="2"/>
            <w:shd w:val="clear" w:color="auto" w:fill="7030A0"/>
          </w:tcPr>
          <w:p w14:paraId="6A2E53F4" w14:textId="77777777" w:rsidR="00CD2390" w:rsidRPr="006159AF" w:rsidRDefault="00CD2390" w:rsidP="00697A35">
            <w:pPr>
              <w:pStyle w:val="NoSpacing"/>
              <w:rPr>
                <w:rFonts w:ascii="Times New Roman" w:hAnsi="Times New Roman"/>
                <w:color w:val="E7E6E6" w:themeColor="background2"/>
              </w:rPr>
            </w:pPr>
            <w:r w:rsidRPr="006159AF">
              <w:rPr>
                <w:rFonts w:ascii="Times New Roman" w:hAnsi="Times New Roman"/>
                <w:color w:val="E7E6E6" w:themeColor="background2"/>
              </w:rPr>
              <w:t>Discussed</w:t>
            </w:r>
          </w:p>
        </w:tc>
        <w:tc>
          <w:tcPr>
            <w:tcW w:w="8185" w:type="dxa"/>
            <w:shd w:val="clear" w:color="auto" w:fill="7030A0"/>
          </w:tcPr>
          <w:p w14:paraId="0E579A66" w14:textId="33637767" w:rsidR="00CD2390" w:rsidRPr="006159AF" w:rsidRDefault="00CD2390" w:rsidP="00CD2390">
            <w:pPr>
              <w:pStyle w:val="NoSpacing"/>
              <w:numPr>
                <w:ilvl w:val="0"/>
                <w:numId w:val="22"/>
              </w:numPr>
              <w:cnfStyle w:val="100000000000" w:firstRow="1" w:lastRow="0" w:firstColumn="0" w:lastColumn="0" w:oddVBand="0" w:evenVBand="0" w:oddHBand="0" w:evenHBand="0" w:firstRowFirstColumn="0" w:firstRowLastColumn="0" w:lastRowFirstColumn="0" w:lastRowLastColumn="0"/>
              <w:rPr>
                <w:rFonts w:ascii="Times New Roman" w:hAnsi="Times New Roman"/>
                <w:color w:val="E7E6E6" w:themeColor="background2"/>
              </w:rPr>
            </w:pPr>
            <w:r>
              <w:rPr>
                <w:rFonts w:ascii="Times New Roman" w:hAnsi="Times New Roman"/>
                <w:color w:val="E7E6E6" w:themeColor="background2"/>
              </w:rPr>
              <w:t xml:space="preserve">FDA Regulatory </w:t>
            </w:r>
            <w:r w:rsidR="00061234">
              <w:rPr>
                <w:rFonts w:ascii="Times New Roman" w:hAnsi="Times New Roman"/>
                <w:color w:val="E7E6E6" w:themeColor="background2"/>
              </w:rPr>
              <w:t>Responsibilities</w:t>
            </w:r>
            <w:r>
              <w:rPr>
                <w:rFonts w:ascii="Times New Roman" w:hAnsi="Times New Roman"/>
                <w:color w:val="E7E6E6" w:themeColor="background2"/>
              </w:rPr>
              <w:t xml:space="preserve"> / Essential Documents of </w:t>
            </w:r>
            <w:r w:rsidR="00061234">
              <w:rPr>
                <w:rFonts w:ascii="Times New Roman" w:hAnsi="Times New Roman"/>
                <w:color w:val="E7E6E6" w:themeColor="background2"/>
              </w:rPr>
              <w:t>Investigator</w:t>
            </w:r>
            <w:r>
              <w:rPr>
                <w:rFonts w:ascii="Times New Roman" w:hAnsi="Times New Roman"/>
                <w:color w:val="E7E6E6" w:themeColor="background2"/>
              </w:rPr>
              <w:t xml:space="preserve"> File </w:t>
            </w:r>
          </w:p>
        </w:tc>
      </w:tr>
      <w:tr w:rsidR="00CD2390" w14:paraId="3769F19D"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37DCE6F" w14:textId="77777777" w:rsidR="00CD2390" w:rsidRPr="006159AF" w:rsidRDefault="00CD2390" w:rsidP="00697A35">
            <w:pPr>
              <w:pStyle w:val="NoSpacing"/>
              <w:rPr>
                <w:rFonts w:ascii="Times New Roman" w:hAnsi="Times New Roman"/>
              </w:rPr>
            </w:pPr>
            <w:r w:rsidRPr="006159AF">
              <w:rPr>
                <w:rFonts w:ascii="Times New Roman" w:hAnsi="Times New Roman"/>
              </w:rPr>
              <w:t>Yes</w:t>
            </w:r>
          </w:p>
        </w:tc>
        <w:tc>
          <w:tcPr>
            <w:tcW w:w="588" w:type="dxa"/>
          </w:tcPr>
          <w:p w14:paraId="3C657322"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159AF">
              <w:rPr>
                <w:rFonts w:ascii="Times New Roman" w:hAnsi="Times New Roman"/>
                <w:b/>
                <w:bCs/>
              </w:rPr>
              <w:t>No</w:t>
            </w:r>
          </w:p>
        </w:tc>
        <w:tc>
          <w:tcPr>
            <w:tcW w:w="8185" w:type="dxa"/>
          </w:tcPr>
          <w:p w14:paraId="1AFEAE1B"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u w:val="single"/>
              </w:rPr>
            </w:pPr>
          </w:p>
        </w:tc>
      </w:tr>
      <w:tr w:rsidR="00CD2390" w14:paraId="605CB537"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666E986" w14:textId="77777777" w:rsidR="00CD2390" w:rsidRPr="006159AF" w:rsidRDefault="00CD2390" w:rsidP="00697A35">
            <w:pPr>
              <w:pStyle w:val="NoSpacing"/>
              <w:rPr>
                <w:rFonts w:ascii="Times New Roman" w:hAnsi="Times New Roman"/>
              </w:rPr>
            </w:pPr>
          </w:p>
        </w:tc>
        <w:tc>
          <w:tcPr>
            <w:tcW w:w="588" w:type="dxa"/>
          </w:tcPr>
          <w:p w14:paraId="6519C38C"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86FB418" w14:textId="1E8C35C4"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Regulatory documents organized, complete, available.</w:t>
            </w:r>
          </w:p>
        </w:tc>
      </w:tr>
      <w:tr w:rsidR="00CD2390" w14:paraId="223CA33E"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5FA0D72B" w14:textId="77777777" w:rsidR="00CD2390" w:rsidRPr="006159AF" w:rsidRDefault="00CD2390" w:rsidP="00697A35">
            <w:pPr>
              <w:pStyle w:val="NoSpacing"/>
              <w:rPr>
                <w:rFonts w:ascii="Times New Roman" w:hAnsi="Times New Roman"/>
              </w:rPr>
            </w:pPr>
          </w:p>
        </w:tc>
        <w:tc>
          <w:tcPr>
            <w:tcW w:w="588" w:type="dxa"/>
          </w:tcPr>
          <w:p w14:paraId="386B84CF"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0FD2BA2A" w14:textId="4C93DA6C"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FDA 1572 (drug studies) or investigator agreement (device studies) current, signed, dated, complete, and correct.</w:t>
            </w:r>
          </w:p>
        </w:tc>
      </w:tr>
      <w:tr w:rsidR="00CD2390" w14:paraId="6CB1E866"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B4F4E07" w14:textId="77777777" w:rsidR="00CD2390" w:rsidRPr="006159AF" w:rsidRDefault="00CD2390" w:rsidP="00697A35">
            <w:pPr>
              <w:pStyle w:val="NoSpacing"/>
              <w:rPr>
                <w:rFonts w:ascii="Times New Roman" w:hAnsi="Times New Roman"/>
              </w:rPr>
            </w:pPr>
          </w:p>
        </w:tc>
        <w:tc>
          <w:tcPr>
            <w:tcW w:w="588" w:type="dxa"/>
          </w:tcPr>
          <w:p w14:paraId="7C712779"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C04515C" w14:textId="7A670AB9" w:rsidR="00CD2390" w:rsidRPr="00862412"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Require curricula vitae on file</w:t>
            </w:r>
          </w:p>
        </w:tc>
      </w:tr>
      <w:tr w:rsidR="00CD2390" w14:paraId="0A6BDC43"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002D70D1" w14:textId="77777777" w:rsidR="00CD2390" w:rsidRPr="006159AF" w:rsidRDefault="00CD2390" w:rsidP="00697A35">
            <w:pPr>
              <w:pStyle w:val="NoSpacing"/>
              <w:rPr>
                <w:rFonts w:ascii="Times New Roman" w:hAnsi="Times New Roman"/>
              </w:rPr>
            </w:pPr>
          </w:p>
        </w:tc>
        <w:tc>
          <w:tcPr>
            <w:tcW w:w="588" w:type="dxa"/>
          </w:tcPr>
          <w:p w14:paraId="6A4DBACB"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4303F8C8" w14:textId="2ED0002F" w:rsidR="00CD2390" w:rsidRPr="005A245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Financial disclosure forms completed by each listed investigator or Co-I involved in subject interactions and evaluations</w:t>
            </w:r>
          </w:p>
        </w:tc>
      </w:tr>
      <w:tr w:rsidR="00CD2390" w14:paraId="19C80146"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66EDB461" w14:textId="77777777" w:rsidR="00CD2390" w:rsidRPr="006159AF" w:rsidRDefault="00CD2390" w:rsidP="00697A35">
            <w:pPr>
              <w:pStyle w:val="NoSpacing"/>
              <w:rPr>
                <w:rFonts w:ascii="Times New Roman" w:hAnsi="Times New Roman"/>
              </w:rPr>
            </w:pPr>
          </w:p>
        </w:tc>
        <w:tc>
          <w:tcPr>
            <w:tcW w:w="588" w:type="dxa"/>
          </w:tcPr>
          <w:p w14:paraId="482DD65D"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2185818F" w14:textId="4F571484" w:rsidR="00CD2390"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Protocol and accompanying manuals or procedures (if any) available and current.</w:t>
            </w:r>
          </w:p>
        </w:tc>
      </w:tr>
      <w:tr w:rsidR="00CD2390" w14:paraId="6CD1F219"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6F6A67F" w14:textId="77777777" w:rsidR="00CD2390" w:rsidRPr="006159AF" w:rsidRDefault="00CD2390" w:rsidP="00697A35">
            <w:pPr>
              <w:pStyle w:val="NoSpacing"/>
              <w:rPr>
                <w:rFonts w:ascii="Times New Roman" w:hAnsi="Times New Roman"/>
              </w:rPr>
            </w:pPr>
          </w:p>
        </w:tc>
        <w:tc>
          <w:tcPr>
            <w:tcW w:w="588" w:type="dxa"/>
          </w:tcPr>
          <w:p w14:paraId="6F5E5E94"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125F4B21" w14:textId="5C2690B6" w:rsidR="00CD2390"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Clinical</w:t>
            </w:r>
            <w:r w:rsidR="00CD2390">
              <w:rPr>
                <w:rFonts w:ascii="Times New Roman" w:hAnsi="Times New Roman"/>
              </w:rPr>
              <w:t xml:space="preserve"> laboratory certifications (CAP or CLIA) and normal ranges present.</w:t>
            </w:r>
          </w:p>
        </w:tc>
      </w:tr>
      <w:tr w:rsidR="00CD2390" w14:paraId="344D942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1354D203" w14:textId="77777777" w:rsidR="00CD2390" w:rsidRPr="006159AF" w:rsidRDefault="00CD2390" w:rsidP="00697A35">
            <w:pPr>
              <w:pStyle w:val="NoSpacing"/>
              <w:rPr>
                <w:rFonts w:ascii="Times New Roman" w:hAnsi="Times New Roman"/>
              </w:rPr>
            </w:pPr>
          </w:p>
        </w:tc>
        <w:tc>
          <w:tcPr>
            <w:tcW w:w="588" w:type="dxa"/>
          </w:tcPr>
          <w:p w14:paraId="38096C25"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5C86A3FA" w14:textId="61D4C338" w:rsidR="00CD2390" w:rsidRDefault="00061234"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Clinical</w:t>
            </w:r>
            <w:r w:rsidR="00CD2390">
              <w:rPr>
                <w:rFonts w:ascii="Times New Roman" w:hAnsi="Times New Roman"/>
              </w:rPr>
              <w:t xml:space="preserve"> protocol </w:t>
            </w:r>
            <w:r>
              <w:rPr>
                <w:rFonts w:ascii="Times New Roman" w:hAnsi="Times New Roman"/>
              </w:rPr>
              <w:t>amendments</w:t>
            </w:r>
            <w:r w:rsidR="00CD2390">
              <w:rPr>
                <w:rFonts w:ascii="Times New Roman" w:hAnsi="Times New Roman"/>
              </w:rPr>
              <w:t xml:space="preserve"> on file – respective modi</w:t>
            </w:r>
            <w:r>
              <w:rPr>
                <w:rFonts w:ascii="Times New Roman" w:hAnsi="Times New Roman"/>
              </w:rPr>
              <w:t>fi</w:t>
            </w:r>
            <w:r w:rsidR="00CD2390">
              <w:rPr>
                <w:rFonts w:ascii="Times New Roman" w:hAnsi="Times New Roman"/>
              </w:rPr>
              <w:t xml:space="preserve">cations submitted for IRB </w:t>
            </w:r>
            <w:r>
              <w:rPr>
                <w:rFonts w:ascii="Times New Roman" w:hAnsi="Times New Roman"/>
              </w:rPr>
              <w:t>review</w:t>
            </w:r>
            <w:r w:rsidR="00CD2390">
              <w:rPr>
                <w:rFonts w:ascii="Times New Roman" w:hAnsi="Times New Roman"/>
              </w:rPr>
              <w:t>/ approval and FDA review, if applicable.</w:t>
            </w:r>
          </w:p>
        </w:tc>
      </w:tr>
      <w:tr w:rsidR="00CD2390" w14:paraId="6DE6234C" w14:textId="77777777" w:rsidTr="00697A35">
        <w:tc>
          <w:tcPr>
            <w:cnfStyle w:val="001000000000" w:firstRow="0" w:lastRow="0" w:firstColumn="1" w:lastColumn="0" w:oddVBand="0" w:evenVBand="0" w:oddHBand="0" w:evenHBand="0" w:firstRowFirstColumn="0" w:firstRowLastColumn="0" w:lastRowFirstColumn="0" w:lastRowLastColumn="0"/>
            <w:tcW w:w="639" w:type="dxa"/>
          </w:tcPr>
          <w:p w14:paraId="79C18D4A" w14:textId="77777777" w:rsidR="00CD2390" w:rsidRPr="006159AF" w:rsidRDefault="00CD2390" w:rsidP="00697A35">
            <w:pPr>
              <w:pStyle w:val="NoSpacing"/>
              <w:rPr>
                <w:rFonts w:ascii="Times New Roman" w:hAnsi="Times New Roman"/>
              </w:rPr>
            </w:pPr>
          </w:p>
        </w:tc>
        <w:tc>
          <w:tcPr>
            <w:tcW w:w="588" w:type="dxa"/>
          </w:tcPr>
          <w:p w14:paraId="11564DD7" w14:textId="77777777" w:rsidR="00CD2390" w:rsidRPr="006159AF"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185" w:type="dxa"/>
          </w:tcPr>
          <w:p w14:paraId="36F4F19F" w14:textId="4B165739" w:rsidR="00CD2390" w:rsidRDefault="00CD2390" w:rsidP="00697A3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Keep all FDA communications and submissions</w:t>
            </w:r>
          </w:p>
        </w:tc>
      </w:tr>
      <w:tr w:rsidR="00CD2390" w14:paraId="0D78814E" w14:textId="77777777" w:rsidTr="00697A35">
        <w:trPr>
          <w:trHeight w:val="1700"/>
        </w:trPr>
        <w:tc>
          <w:tcPr>
            <w:cnfStyle w:val="001000000000" w:firstRow="0" w:lastRow="0" w:firstColumn="1" w:lastColumn="0" w:oddVBand="0" w:evenVBand="0" w:oddHBand="0" w:evenHBand="0" w:firstRowFirstColumn="0" w:firstRowLastColumn="0" w:lastRowFirstColumn="0" w:lastRowLastColumn="0"/>
            <w:tcW w:w="9412" w:type="dxa"/>
            <w:gridSpan w:val="3"/>
          </w:tcPr>
          <w:p w14:paraId="28E5A85B" w14:textId="77777777" w:rsidR="00CD2390" w:rsidRPr="006159AF" w:rsidRDefault="00CD2390" w:rsidP="00697A35">
            <w:pPr>
              <w:pStyle w:val="NoSpacing"/>
              <w:rPr>
                <w:rFonts w:ascii="Times New Roman" w:hAnsi="Times New Roman"/>
              </w:rPr>
            </w:pPr>
            <w:r w:rsidRPr="006159AF">
              <w:rPr>
                <w:rFonts w:ascii="Times New Roman" w:hAnsi="Times New Roman"/>
              </w:rPr>
              <w:t>Comments and Follow-up Items:</w:t>
            </w:r>
          </w:p>
        </w:tc>
      </w:tr>
    </w:tbl>
    <w:p w14:paraId="2D4C7B98" w14:textId="77777777" w:rsidR="00CD2390" w:rsidRPr="0091457A" w:rsidRDefault="00CD2390" w:rsidP="0091457A">
      <w:pPr>
        <w:pStyle w:val="NoSpacing"/>
      </w:pPr>
    </w:p>
    <w:sectPr w:rsidR="00CD2390" w:rsidRPr="0091457A" w:rsidSect="001639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0A6A" w14:textId="77777777" w:rsidR="00057757" w:rsidRDefault="00057757" w:rsidP="00D72DE6">
      <w:r>
        <w:separator/>
      </w:r>
    </w:p>
  </w:endnote>
  <w:endnote w:type="continuationSeparator" w:id="0">
    <w:p w14:paraId="7EC780C1" w14:textId="77777777" w:rsidR="00057757" w:rsidRDefault="00057757" w:rsidP="00D7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F01C" w14:textId="3AB09C93" w:rsidR="00C633EB" w:rsidRDefault="00C633EB">
    <w:pPr>
      <w:pStyle w:val="Footer"/>
    </w:pPr>
    <w:r>
      <w:t xml:space="preserve">TCU </w:t>
    </w:r>
    <w:r w:rsidR="00A1460E">
      <w:t>2</w:t>
    </w:r>
    <w:r>
      <w:t>.202</w:t>
    </w:r>
    <w:r w:rsidR="00A1460E">
      <w:t>4</w:t>
    </w:r>
  </w:p>
  <w:p w14:paraId="73254A8B" w14:textId="77777777" w:rsidR="00C633EB" w:rsidRPr="00C72819" w:rsidRDefault="00C633E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F67D" w14:textId="77777777" w:rsidR="00057757" w:rsidRDefault="00057757" w:rsidP="00D72DE6">
      <w:r>
        <w:separator/>
      </w:r>
    </w:p>
  </w:footnote>
  <w:footnote w:type="continuationSeparator" w:id="0">
    <w:p w14:paraId="6DD323E9" w14:textId="77777777" w:rsidR="00057757" w:rsidRDefault="00057757" w:rsidP="00D7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7A"/>
    <w:multiLevelType w:val="hybridMultilevel"/>
    <w:tmpl w:val="541A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20C4"/>
    <w:multiLevelType w:val="hybridMultilevel"/>
    <w:tmpl w:val="0AF001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84F0B"/>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74AA7"/>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80150"/>
    <w:multiLevelType w:val="hybridMultilevel"/>
    <w:tmpl w:val="DCC4D8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BD2777A"/>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F112F"/>
    <w:multiLevelType w:val="hybridMultilevel"/>
    <w:tmpl w:val="B8D0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35D76"/>
    <w:multiLevelType w:val="hybridMultilevel"/>
    <w:tmpl w:val="868ABC92"/>
    <w:lvl w:ilvl="0" w:tplc="04090001">
      <w:start w:val="1"/>
      <w:numFmt w:val="bullet"/>
      <w:lvlText w:val=""/>
      <w:lvlJc w:val="left"/>
      <w:pPr>
        <w:ind w:left="720" w:hanging="360"/>
      </w:pPr>
      <w:rPr>
        <w:rFonts w:ascii="Symbol" w:hAnsi="Symbol" w:hint="default"/>
      </w:rPr>
    </w:lvl>
    <w:lvl w:ilvl="1" w:tplc="A042AAF0">
      <w:numFmt w:val="bullet"/>
      <w:lvlText w:val=""/>
      <w:lvlJc w:val="left"/>
      <w:pPr>
        <w:ind w:left="1440" w:hanging="36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7CF6"/>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56292"/>
    <w:multiLevelType w:val="hybridMultilevel"/>
    <w:tmpl w:val="A1D01A1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6C78A8"/>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D6F7F"/>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83830"/>
    <w:multiLevelType w:val="hybridMultilevel"/>
    <w:tmpl w:val="88048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0A7E31"/>
    <w:multiLevelType w:val="hybridMultilevel"/>
    <w:tmpl w:val="C55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071C2"/>
    <w:multiLevelType w:val="hybridMultilevel"/>
    <w:tmpl w:val="F468C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0F2880"/>
    <w:multiLevelType w:val="hybridMultilevel"/>
    <w:tmpl w:val="9DE4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15821"/>
    <w:multiLevelType w:val="hybridMultilevel"/>
    <w:tmpl w:val="3F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5099E"/>
    <w:multiLevelType w:val="hybridMultilevel"/>
    <w:tmpl w:val="497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0296E"/>
    <w:multiLevelType w:val="hybridMultilevel"/>
    <w:tmpl w:val="234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45BF8"/>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F0BA1"/>
    <w:multiLevelType w:val="hybridMultilevel"/>
    <w:tmpl w:val="A096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B5C97"/>
    <w:multiLevelType w:val="hybridMultilevel"/>
    <w:tmpl w:val="9C8C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4D70FB"/>
    <w:multiLevelType w:val="hybridMultilevel"/>
    <w:tmpl w:val="465483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352C85"/>
    <w:multiLevelType w:val="hybridMultilevel"/>
    <w:tmpl w:val="5AF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A1D23"/>
    <w:multiLevelType w:val="hybridMultilevel"/>
    <w:tmpl w:val="310C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6443E"/>
    <w:multiLevelType w:val="hybridMultilevel"/>
    <w:tmpl w:val="642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279E8"/>
    <w:multiLevelType w:val="hybridMultilevel"/>
    <w:tmpl w:val="17D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A5E16"/>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D2646"/>
    <w:multiLevelType w:val="hybridMultilevel"/>
    <w:tmpl w:val="F77CDC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61680B"/>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A2519"/>
    <w:multiLevelType w:val="hybridMultilevel"/>
    <w:tmpl w:val="09C0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
  </w:num>
  <w:num w:numId="4">
    <w:abstractNumId w:val="28"/>
  </w:num>
  <w:num w:numId="5">
    <w:abstractNumId w:val="9"/>
  </w:num>
  <w:num w:numId="6">
    <w:abstractNumId w:val="21"/>
  </w:num>
  <w:num w:numId="7">
    <w:abstractNumId w:val="18"/>
  </w:num>
  <w:num w:numId="8">
    <w:abstractNumId w:val="25"/>
  </w:num>
  <w:num w:numId="9">
    <w:abstractNumId w:val="20"/>
  </w:num>
  <w:num w:numId="10">
    <w:abstractNumId w:val="7"/>
  </w:num>
  <w:num w:numId="11">
    <w:abstractNumId w:val="14"/>
  </w:num>
  <w:num w:numId="12">
    <w:abstractNumId w:val="6"/>
  </w:num>
  <w:num w:numId="13">
    <w:abstractNumId w:val="22"/>
  </w:num>
  <w:num w:numId="14">
    <w:abstractNumId w:val="23"/>
  </w:num>
  <w:num w:numId="15">
    <w:abstractNumId w:val="16"/>
  </w:num>
  <w:num w:numId="16">
    <w:abstractNumId w:val="26"/>
  </w:num>
  <w:num w:numId="17">
    <w:abstractNumId w:val="17"/>
  </w:num>
  <w:num w:numId="18">
    <w:abstractNumId w:val="13"/>
  </w:num>
  <w:num w:numId="19">
    <w:abstractNumId w:val="0"/>
  </w:num>
  <w:num w:numId="20">
    <w:abstractNumId w:val="4"/>
  </w:num>
  <w:num w:numId="21">
    <w:abstractNumId w:val="12"/>
  </w:num>
  <w:num w:numId="22">
    <w:abstractNumId w:val="8"/>
  </w:num>
  <w:num w:numId="23">
    <w:abstractNumId w:val="2"/>
  </w:num>
  <w:num w:numId="24">
    <w:abstractNumId w:val="5"/>
  </w:num>
  <w:num w:numId="25">
    <w:abstractNumId w:val="27"/>
  </w:num>
  <w:num w:numId="26">
    <w:abstractNumId w:val="29"/>
  </w:num>
  <w:num w:numId="27">
    <w:abstractNumId w:val="10"/>
  </w:num>
  <w:num w:numId="28">
    <w:abstractNumId w:val="11"/>
  </w:num>
  <w:num w:numId="29">
    <w:abstractNumId w:val="30"/>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NotTrackFormatting/>
  <w:defaultTabStop w:val="720"/>
  <w:clickAndTypeStyle w:val="NoSpac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tDAyNrU0MDYxsTRQ0lEKTi0uzszPAykwNKoFAJd48QMtAAAA"/>
  </w:docVars>
  <w:rsids>
    <w:rsidRoot w:val="004E727F"/>
    <w:rsid w:val="0000185B"/>
    <w:rsid w:val="00006C67"/>
    <w:rsid w:val="000154A2"/>
    <w:rsid w:val="00023AFB"/>
    <w:rsid w:val="00023EE1"/>
    <w:rsid w:val="00036C9B"/>
    <w:rsid w:val="0004394E"/>
    <w:rsid w:val="000469D3"/>
    <w:rsid w:val="00057757"/>
    <w:rsid w:val="00061234"/>
    <w:rsid w:val="00076E72"/>
    <w:rsid w:val="00077A34"/>
    <w:rsid w:val="0009369F"/>
    <w:rsid w:val="000A41FC"/>
    <w:rsid w:val="000B2377"/>
    <w:rsid w:val="000B66A8"/>
    <w:rsid w:val="000B7EB7"/>
    <w:rsid w:val="000C028B"/>
    <w:rsid w:val="000C4528"/>
    <w:rsid w:val="000D26C3"/>
    <w:rsid w:val="000D3AD8"/>
    <w:rsid w:val="000E3751"/>
    <w:rsid w:val="0010197F"/>
    <w:rsid w:val="00105ABD"/>
    <w:rsid w:val="00121B53"/>
    <w:rsid w:val="00131D7A"/>
    <w:rsid w:val="00132E73"/>
    <w:rsid w:val="001422F4"/>
    <w:rsid w:val="00142E64"/>
    <w:rsid w:val="00147297"/>
    <w:rsid w:val="0016190A"/>
    <w:rsid w:val="00162A24"/>
    <w:rsid w:val="00163921"/>
    <w:rsid w:val="00167BF1"/>
    <w:rsid w:val="0017365A"/>
    <w:rsid w:val="00173CE1"/>
    <w:rsid w:val="00173F97"/>
    <w:rsid w:val="00174ED6"/>
    <w:rsid w:val="001756B5"/>
    <w:rsid w:val="00175F12"/>
    <w:rsid w:val="0017766E"/>
    <w:rsid w:val="00187283"/>
    <w:rsid w:val="00190071"/>
    <w:rsid w:val="00197F59"/>
    <w:rsid w:val="001A057C"/>
    <w:rsid w:val="001A1A95"/>
    <w:rsid w:val="001B2E12"/>
    <w:rsid w:val="001B7B11"/>
    <w:rsid w:val="001C1379"/>
    <w:rsid w:val="001C3DCE"/>
    <w:rsid w:val="001D135A"/>
    <w:rsid w:val="001D468A"/>
    <w:rsid w:val="001D6D01"/>
    <w:rsid w:val="001D722D"/>
    <w:rsid w:val="001E65B9"/>
    <w:rsid w:val="00202C26"/>
    <w:rsid w:val="00213767"/>
    <w:rsid w:val="00215561"/>
    <w:rsid w:val="00221556"/>
    <w:rsid w:val="00224A82"/>
    <w:rsid w:val="00224DE3"/>
    <w:rsid w:val="00242C33"/>
    <w:rsid w:val="002456E7"/>
    <w:rsid w:val="00252D34"/>
    <w:rsid w:val="00257D92"/>
    <w:rsid w:val="002605B4"/>
    <w:rsid w:val="0026089C"/>
    <w:rsid w:val="002764A0"/>
    <w:rsid w:val="00284561"/>
    <w:rsid w:val="00293F27"/>
    <w:rsid w:val="002A0445"/>
    <w:rsid w:val="002A6A91"/>
    <w:rsid w:val="002B6733"/>
    <w:rsid w:val="002B6A18"/>
    <w:rsid w:val="002C438C"/>
    <w:rsid w:val="002C6456"/>
    <w:rsid w:val="002C690D"/>
    <w:rsid w:val="002D5366"/>
    <w:rsid w:val="002E153A"/>
    <w:rsid w:val="002E2EBE"/>
    <w:rsid w:val="002E6758"/>
    <w:rsid w:val="002E798B"/>
    <w:rsid w:val="00304593"/>
    <w:rsid w:val="003052D2"/>
    <w:rsid w:val="00314322"/>
    <w:rsid w:val="0032020D"/>
    <w:rsid w:val="00323B93"/>
    <w:rsid w:val="00323D3F"/>
    <w:rsid w:val="00332898"/>
    <w:rsid w:val="0033379F"/>
    <w:rsid w:val="00336473"/>
    <w:rsid w:val="00354CB4"/>
    <w:rsid w:val="00357503"/>
    <w:rsid w:val="003645EB"/>
    <w:rsid w:val="00367C31"/>
    <w:rsid w:val="003702E5"/>
    <w:rsid w:val="003709CF"/>
    <w:rsid w:val="003810A6"/>
    <w:rsid w:val="00383B84"/>
    <w:rsid w:val="003840D6"/>
    <w:rsid w:val="0039364C"/>
    <w:rsid w:val="003B387F"/>
    <w:rsid w:val="003C0E36"/>
    <w:rsid w:val="003C12BE"/>
    <w:rsid w:val="003C22C5"/>
    <w:rsid w:val="003C7A54"/>
    <w:rsid w:val="003D1121"/>
    <w:rsid w:val="003D19A2"/>
    <w:rsid w:val="003D47AD"/>
    <w:rsid w:val="003D7247"/>
    <w:rsid w:val="003D78B6"/>
    <w:rsid w:val="003E4216"/>
    <w:rsid w:val="003F0360"/>
    <w:rsid w:val="003F5A20"/>
    <w:rsid w:val="00404C3A"/>
    <w:rsid w:val="00405350"/>
    <w:rsid w:val="00414704"/>
    <w:rsid w:val="00424C60"/>
    <w:rsid w:val="00431A29"/>
    <w:rsid w:val="0043360C"/>
    <w:rsid w:val="00445ECA"/>
    <w:rsid w:val="00465E72"/>
    <w:rsid w:val="00467800"/>
    <w:rsid w:val="00473C9A"/>
    <w:rsid w:val="004759C7"/>
    <w:rsid w:val="00482C5B"/>
    <w:rsid w:val="00484218"/>
    <w:rsid w:val="004A6C6E"/>
    <w:rsid w:val="004B0527"/>
    <w:rsid w:val="004B3ED5"/>
    <w:rsid w:val="004C488D"/>
    <w:rsid w:val="004C7BE0"/>
    <w:rsid w:val="004D12F8"/>
    <w:rsid w:val="004D1C92"/>
    <w:rsid w:val="004E2050"/>
    <w:rsid w:val="004E3EC8"/>
    <w:rsid w:val="004E727F"/>
    <w:rsid w:val="004F2C5D"/>
    <w:rsid w:val="004F778F"/>
    <w:rsid w:val="00504C32"/>
    <w:rsid w:val="0051597B"/>
    <w:rsid w:val="00523AEC"/>
    <w:rsid w:val="0053206B"/>
    <w:rsid w:val="00542365"/>
    <w:rsid w:val="00546F9D"/>
    <w:rsid w:val="00553F99"/>
    <w:rsid w:val="00554D24"/>
    <w:rsid w:val="00555EE7"/>
    <w:rsid w:val="00564FF5"/>
    <w:rsid w:val="0058103F"/>
    <w:rsid w:val="005967EA"/>
    <w:rsid w:val="005A1C0F"/>
    <w:rsid w:val="005A245F"/>
    <w:rsid w:val="005A2B0B"/>
    <w:rsid w:val="005A7212"/>
    <w:rsid w:val="005A7EF1"/>
    <w:rsid w:val="005B278B"/>
    <w:rsid w:val="005C0D91"/>
    <w:rsid w:val="005C5EB0"/>
    <w:rsid w:val="005D2B91"/>
    <w:rsid w:val="005D41A6"/>
    <w:rsid w:val="005E3F5B"/>
    <w:rsid w:val="005E60A5"/>
    <w:rsid w:val="005E7C6D"/>
    <w:rsid w:val="005E7C9D"/>
    <w:rsid w:val="005F07CF"/>
    <w:rsid w:val="0060683E"/>
    <w:rsid w:val="006075F5"/>
    <w:rsid w:val="006159AF"/>
    <w:rsid w:val="006207E2"/>
    <w:rsid w:val="0063319D"/>
    <w:rsid w:val="00643431"/>
    <w:rsid w:val="00643B3A"/>
    <w:rsid w:val="00644C22"/>
    <w:rsid w:val="0065667E"/>
    <w:rsid w:val="00657AEC"/>
    <w:rsid w:val="00661BBF"/>
    <w:rsid w:val="00680727"/>
    <w:rsid w:val="00686461"/>
    <w:rsid w:val="0069151E"/>
    <w:rsid w:val="006A2459"/>
    <w:rsid w:val="006A6CBB"/>
    <w:rsid w:val="006B27F1"/>
    <w:rsid w:val="006C7F80"/>
    <w:rsid w:val="006D2CB5"/>
    <w:rsid w:val="006D7A4B"/>
    <w:rsid w:val="006E0531"/>
    <w:rsid w:val="006E0A2B"/>
    <w:rsid w:val="006E2507"/>
    <w:rsid w:val="006E546C"/>
    <w:rsid w:val="006E752C"/>
    <w:rsid w:val="006F29C6"/>
    <w:rsid w:val="006F4AFF"/>
    <w:rsid w:val="00704383"/>
    <w:rsid w:val="007075D6"/>
    <w:rsid w:val="007107AD"/>
    <w:rsid w:val="00714F11"/>
    <w:rsid w:val="00726492"/>
    <w:rsid w:val="00731DD0"/>
    <w:rsid w:val="007336DA"/>
    <w:rsid w:val="00733D6F"/>
    <w:rsid w:val="007467A7"/>
    <w:rsid w:val="007524CE"/>
    <w:rsid w:val="0075277D"/>
    <w:rsid w:val="00753C8C"/>
    <w:rsid w:val="0075405B"/>
    <w:rsid w:val="00757750"/>
    <w:rsid w:val="00760DFD"/>
    <w:rsid w:val="007679AC"/>
    <w:rsid w:val="00773753"/>
    <w:rsid w:val="007811EB"/>
    <w:rsid w:val="00784F8D"/>
    <w:rsid w:val="007932EE"/>
    <w:rsid w:val="00797FD9"/>
    <w:rsid w:val="007B38AF"/>
    <w:rsid w:val="007B437A"/>
    <w:rsid w:val="007B7363"/>
    <w:rsid w:val="007C17E9"/>
    <w:rsid w:val="007D03B2"/>
    <w:rsid w:val="007D03DA"/>
    <w:rsid w:val="007D434A"/>
    <w:rsid w:val="007D4FB3"/>
    <w:rsid w:val="007D57FE"/>
    <w:rsid w:val="007D5B5D"/>
    <w:rsid w:val="007E398A"/>
    <w:rsid w:val="007E734A"/>
    <w:rsid w:val="007E7BEC"/>
    <w:rsid w:val="007F3538"/>
    <w:rsid w:val="007F4D0D"/>
    <w:rsid w:val="007F7AF9"/>
    <w:rsid w:val="00814A96"/>
    <w:rsid w:val="00817D80"/>
    <w:rsid w:val="00825D5B"/>
    <w:rsid w:val="00835F23"/>
    <w:rsid w:val="00840BF8"/>
    <w:rsid w:val="00842B40"/>
    <w:rsid w:val="00844275"/>
    <w:rsid w:val="0085431F"/>
    <w:rsid w:val="00856A26"/>
    <w:rsid w:val="00862412"/>
    <w:rsid w:val="00864998"/>
    <w:rsid w:val="0086612F"/>
    <w:rsid w:val="008704A2"/>
    <w:rsid w:val="008765C8"/>
    <w:rsid w:val="0087779C"/>
    <w:rsid w:val="00885573"/>
    <w:rsid w:val="0089093C"/>
    <w:rsid w:val="008946F4"/>
    <w:rsid w:val="008A2B60"/>
    <w:rsid w:val="008A3125"/>
    <w:rsid w:val="008A5283"/>
    <w:rsid w:val="008B0FEB"/>
    <w:rsid w:val="008B19F0"/>
    <w:rsid w:val="008B24DC"/>
    <w:rsid w:val="008B3A74"/>
    <w:rsid w:val="008C3F43"/>
    <w:rsid w:val="008D1299"/>
    <w:rsid w:val="008D5DBB"/>
    <w:rsid w:val="008D7C0D"/>
    <w:rsid w:val="008E04A3"/>
    <w:rsid w:val="008E57D2"/>
    <w:rsid w:val="008F69BA"/>
    <w:rsid w:val="00905272"/>
    <w:rsid w:val="00913E87"/>
    <w:rsid w:val="0091457A"/>
    <w:rsid w:val="0092359E"/>
    <w:rsid w:val="00926FF2"/>
    <w:rsid w:val="00934C7A"/>
    <w:rsid w:val="00950451"/>
    <w:rsid w:val="009506AA"/>
    <w:rsid w:val="00956638"/>
    <w:rsid w:val="00976C08"/>
    <w:rsid w:val="0098016A"/>
    <w:rsid w:val="009944D3"/>
    <w:rsid w:val="009A4A81"/>
    <w:rsid w:val="009B05F1"/>
    <w:rsid w:val="009B7361"/>
    <w:rsid w:val="009B79E3"/>
    <w:rsid w:val="009D348E"/>
    <w:rsid w:val="009D7972"/>
    <w:rsid w:val="009E1CB6"/>
    <w:rsid w:val="009E2390"/>
    <w:rsid w:val="009E55DC"/>
    <w:rsid w:val="009F0DD3"/>
    <w:rsid w:val="009F7F6C"/>
    <w:rsid w:val="00A021A2"/>
    <w:rsid w:val="00A03800"/>
    <w:rsid w:val="00A1050D"/>
    <w:rsid w:val="00A112AC"/>
    <w:rsid w:val="00A1277C"/>
    <w:rsid w:val="00A1460E"/>
    <w:rsid w:val="00A24E15"/>
    <w:rsid w:val="00A33207"/>
    <w:rsid w:val="00A33FA7"/>
    <w:rsid w:val="00A42202"/>
    <w:rsid w:val="00A44DD5"/>
    <w:rsid w:val="00A47055"/>
    <w:rsid w:val="00A50C00"/>
    <w:rsid w:val="00A521CF"/>
    <w:rsid w:val="00A55BFF"/>
    <w:rsid w:val="00A71840"/>
    <w:rsid w:val="00A72455"/>
    <w:rsid w:val="00A77444"/>
    <w:rsid w:val="00A879AB"/>
    <w:rsid w:val="00A91F60"/>
    <w:rsid w:val="00A95F9A"/>
    <w:rsid w:val="00AB2A0B"/>
    <w:rsid w:val="00AC0C1C"/>
    <w:rsid w:val="00AC5A5F"/>
    <w:rsid w:val="00AD507D"/>
    <w:rsid w:val="00AE3140"/>
    <w:rsid w:val="00AE5AED"/>
    <w:rsid w:val="00AE6519"/>
    <w:rsid w:val="00AF6504"/>
    <w:rsid w:val="00B04EF8"/>
    <w:rsid w:val="00B202D6"/>
    <w:rsid w:val="00B20962"/>
    <w:rsid w:val="00B21B67"/>
    <w:rsid w:val="00B3079F"/>
    <w:rsid w:val="00B333DC"/>
    <w:rsid w:val="00B34717"/>
    <w:rsid w:val="00B35823"/>
    <w:rsid w:val="00B36768"/>
    <w:rsid w:val="00B4171B"/>
    <w:rsid w:val="00B4179C"/>
    <w:rsid w:val="00B43608"/>
    <w:rsid w:val="00B512C6"/>
    <w:rsid w:val="00B518C1"/>
    <w:rsid w:val="00B54AAB"/>
    <w:rsid w:val="00B64014"/>
    <w:rsid w:val="00B64C91"/>
    <w:rsid w:val="00B674C0"/>
    <w:rsid w:val="00B722BD"/>
    <w:rsid w:val="00B8254D"/>
    <w:rsid w:val="00B82EA8"/>
    <w:rsid w:val="00B93A8B"/>
    <w:rsid w:val="00BA0755"/>
    <w:rsid w:val="00BB4AAB"/>
    <w:rsid w:val="00BC0EA4"/>
    <w:rsid w:val="00BC56C5"/>
    <w:rsid w:val="00BD2E6C"/>
    <w:rsid w:val="00BD66E3"/>
    <w:rsid w:val="00BD7538"/>
    <w:rsid w:val="00BE1150"/>
    <w:rsid w:val="00BE37A9"/>
    <w:rsid w:val="00BF418F"/>
    <w:rsid w:val="00C170C6"/>
    <w:rsid w:val="00C27D8D"/>
    <w:rsid w:val="00C501A9"/>
    <w:rsid w:val="00C51BDC"/>
    <w:rsid w:val="00C57E13"/>
    <w:rsid w:val="00C604B2"/>
    <w:rsid w:val="00C633EB"/>
    <w:rsid w:val="00C65105"/>
    <w:rsid w:val="00C71E60"/>
    <w:rsid w:val="00C72819"/>
    <w:rsid w:val="00C735F5"/>
    <w:rsid w:val="00C74475"/>
    <w:rsid w:val="00C77FE7"/>
    <w:rsid w:val="00C814A6"/>
    <w:rsid w:val="00C85F91"/>
    <w:rsid w:val="00C8663A"/>
    <w:rsid w:val="00C87252"/>
    <w:rsid w:val="00C918D9"/>
    <w:rsid w:val="00C92A87"/>
    <w:rsid w:val="00C94D6F"/>
    <w:rsid w:val="00C95F05"/>
    <w:rsid w:val="00C97356"/>
    <w:rsid w:val="00CA010D"/>
    <w:rsid w:val="00CA044E"/>
    <w:rsid w:val="00CA77A9"/>
    <w:rsid w:val="00CB2B36"/>
    <w:rsid w:val="00CC2F95"/>
    <w:rsid w:val="00CC3889"/>
    <w:rsid w:val="00CC458B"/>
    <w:rsid w:val="00CC473E"/>
    <w:rsid w:val="00CC7BD9"/>
    <w:rsid w:val="00CD2390"/>
    <w:rsid w:val="00CE03B3"/>
    <w:rsid w:val="00CE4D5D"/>
    <w:rsid w:val="00CF1929"/>
    <w:rsid w:val="00CF2A07"/>
    <w:rsid w:val="00CF7ABF"/>
    <w:rsid w:val="00D0512E"/>
    <w:rsid w:val="00D074FE"/>
    <w:rsid w:val="00D10F91"/>
    <w:rsid w:val="00D1516A"/>
    <w:rsid w:val="00D2367C"/>
    <w:rsid w:val="00D26776"/>
    <w:rsid w:val="00D32957"/>
    <w:rsid w:val="00D36926"/>
    <w:rsid w:val="00D44909"/>
    <w:rsid w:val="00D47B34"/>
    <w:rsid w:val="00D5638A"/>
    <w:rsid w:val="00D72DE6"/>
    <w:rsid w:val="00D73A1D"/>
    <w:rsid w:val="00D76300"/>
    <w:rsid w:val="00D90591"/>
    <w:rsid w:val="00D9467A"/>
    <w:rsid w:val="00D94C91"/>
    <w:rsid w:val="00D957AD"/>
    <w:rsid w:val="00D96E61"/>
    <w:rsid w:val="00DB663D"/>
    <w:rsid w:val="00DC2919"/>
    <w:rsid w:val="00DD4062"/>
    <w:rsid w:val="00DD75F0"/>
    <w:rsid w:val="00DE2C50"/>
    <w:rsid w:val="00DE477D"/>
    <w:rsid w:val="00DE63C1"/>
    <w:rsid w:val="00DF3D3A"/>
    <w:rsid w:val="00E13314"/>
    <w:rsid w:val="00E169D2"/>
    <w:rsid w:val="00E20E09"/>
    <w:rsid w:val="00E362A4"/>
    <w:rsid w:val="00E44D62"/>
    <w:rsid w:val="00E532BC"/>
    <w:rsid w:val="00E622BB"/>
    <w:rsid w:val="00E644F4"/>
    <w:rsid w:val="00E660A3"/>
    <w:rsid w:val="00E77E85"/>
    <w:rsid w:val="00E83930"/>
    <w:rsid w:val="00E8424C"/>
    <w:rsid w:val="00E844AF"/>
    <w:rsid w:val="00E874E3"/>
    <w:rsid w:val="00E9231D"/>
    <w:rsid w:val="00E94CF8"/>
    <w:rsid w:val="00E964C2"/>
    <w:rsid w:val="00EA60FE"/>
    <w:rsid w:val="00EA626F"/>
    <w:rsid w:val="00EB1CCA"/>
    <w:rsid w:val="00EB6D6E"/>
    <w:rsid w:val="00EC666B"/>
    <w:rsid w:val="00EC6C25"/>
    <w:rsid w:val="00ED418D"/>
    <w:rsid w:val="00EE772F"/>
    <w:rsid w:val="00EF0209"/>
    <w:rsid w:val="00EF4597"/>
    <w:rsid w:val="00F013C1"/>
    <w:rsid w:val="00F02557"/>
    <w:rsid w:val="00F078AD"/>
    <w:rsid w:val="00F121C6"/>
    <w:rsid w:val="00F14AD1"/>
    <w:rsid w:val="00F14B79"/>
    <w:rsid w:val="00F17329"/>
    <w:rsid w:val="00F27851"/>
    <w:rsid w:val="00F27E26"/>
    <w:rsid w:val="00F305FE"/>
    <w:rsid w:val="00F40AD6"/>
    <w:rsid w:val="00F4425C"/>
    <w:rsid w:val="00F56F7A"/>
    <w:rsid w:val="00F634F5"/>
    <w:rsid w:val="00F73B15"/>
    <w:rsid w:val="00F76633"/>
    <w:rsid w:val="00F76F55"/>
    <w:rsid w:val="00F83081"/>
    <w:rsid w:val="00F85F66"/>
    <w:rsid w:val="00FB02FD"/>
    <w:rsid w:val="00FB2D92"/>
    <w:rsid w:val="00FB3951"/>
    <w:rsid w:val="00FB5A51"/>
    <w:rsid w:val="00FC09B5"/>
    <w:rsid w:val="00FC2C2C"/>
    <w:rsid w:val="00FD0F55"/>
    <w:rsid w:val="00FD61F3"/>
    <w:rsid w:val="00FD68C7"/>
    <w:rsid w:val="00FE0438"/>
    <w:rsid w:val="00FE2D94"/>
    <w:rsid w:val="00FE7C0D"/>
    <w:rsid w:val="00FF1BAB"/>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21D9"/>
  <w15:docId w15:val="{BF9B7F7B-769B-49A1-8782-F96F0971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2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rPr>
      <w:sz w:val="22"/>
      <w:szCs w:val="22"/>
    </w:rPr>
  </w:style>
  <w:style w:type="paragraph" w:styleId="ListParagraph">
    <w:name w:val="List Paragraph"/>
    <w:basedOn w:val="Normal"/>
    <w:uiPriority w:val="34"/>
    <w:qFormat/>
    <w:rsid w:val="003840D6"/>
    <w:pPr>
      <w:ind w:left="720"/>
      <w:contextualSpacing/>
    </w:pPr>
  </w:style>
  <w:style w:type="character" w:styleId="Hyperlink">
    <w:name w:val="Hyperlink"/>
    <w:uiPriority w:val="99"/>
    <w:unhideWhenUsed/>
    <w:rsid w:val="001756B5"/>
    <w:rPr>
      <w:color w:val="0000FF"/>
      <w:u w:val="single"/>
    </w:rPr>
  </w:style>
  <w:style w:type="paragraph" w:styleId="Header">
    <w:name w:val="header"/>
    <w:basedOn w:val="Normal"/>
    <w:link w:val="HeaderChar"/>
    <w:uiPriority w:val="99"/>
    <w:unhideWhenUsed/>
    <w:rsid w:val="00D72DE6"/>
    <w:pPr>
      <w:tabs>
        <w:tab w:val="center" w:pos="4680"/>
        <w:tab w:val="right" w:pos="9360"/>
      </w:tabs>
    </w:pPr>
  </w:style>
  <w:style w:type="character" w:customStyle="1" w:styleId="HeaderChar">
    <w:name w:val="Header Char"/>
    <w:basedOn w:val="DefaultParagraphFont"/>
    <w:link w:val="Header"/>
    <w:uiPriority w:val="99"/>
    <w:rsid w:val="00D72DE6"/>
  </w:style>
  <w:style w:type="paragraph" w:styleId="Footer">
    <w:name w:val="footer"/>
    <w:basedOn w:val="Normal"/>
    <w:link w:val="FooterChar"/>
    <w:uiPriority w:val="99"/>
    <w:unhideWhenUsed/>
    <w:rsid w:val="00D72DE6"/>
    <w:pPr>
      <w:tabs>
        <w:tab w:val="center" w:pos="4680"/>
        <w:tab w:val="right" w:pos="9360"/>
      </w:tabs>
    </w:pPr>
  </w:style>
  <w:style w:type="character" w:customStyle="1" w:styleId="FooterChar">
    <w:name w:val="Footer Char"/>
    <w:basedOn w:val="DefaultParagraphFont"/>
    <w:link w:val="Footer"/>
    <w:uiPriority w:val="99"/>
    <w:rsid w:val="00D72DE6"/>
  </w:style>
  <w:style w:type="paragraph" w:styleId="Revision">
    <w:name w:val="Revision"/>
    <w:hidden/>
    <w:uiPriority w:val="99"/>
    <w:semiHidden/>
    <w:rsid w:val="00C170C6"/>
    <w:rPr>
      <w:sz w:val="22"/>
      <w:szCs w:val="22"/>
    </w:rPr>
  </w:style>
  <w:style w:type="paragraph" w:styleId="BalloonText">
    <w:name w:val="Balloon Text"/>
    <w:basedOn w:val="Normal"/>
    <w:link w:val="BalloonTextChar"/>
    <w:uiPriority w:val="99"/>
    <w:semiHidden/>
    <w:unhideWhenUsed/>
    <w:rsid w:val="00C170C6"/>
    <w:rPr>
      <w:rFonts w:ascii="Tahoma" w:hAnsi="Tahoma" w:cs="Tahoma"/>
      <w:sz w:val="16"/>
      <w:szCs w:val="16"/>
    </w:rPr>
  </w:style>
  <w:style w:type="character" w:customStyle="1" w:styleId="BalloonTextChar">
    <w:name w:val="Balloon Text Char"/>
    <w:link w:val="BalloonText"/>
    <w:uiPriority w:val="99"/>
    <w:semiHidden/>
    <w:rsid w:val="00C170C6"/>
    <w:rPr>
      <w:rFonts w:ascii="Tahoma" w:hAnsi="Tahoma" w:cs="Tahoma"/>
      <w:sz w:val="16"/>
      <w:szCs w:val="16"/>
    </w:rPr>
  </w:style>
  <w:style w:type="table" w:styleId="TableGrid">
    <w:name w:val="Table Grid"/>
    <w:basedOn w:val="TableNormal"/>
    <w:uiPriority w:val="59"/>
    <w:rsid w:val="00E13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E752C"/>
    <w:rPr>
      <w:color w:val="954F72" w:themeColor="followedHyperlink"/>
      <w:u w:val="single"/>
    </w:rPr>
  </w:style>
  <w:style w:type="character" w:customStyle="1" w:styleId="UnresolvedMention1">
    <w:name w:val="Unresolved Mention1"/>
    <w:basedOn w:val="DefaultParagraphFont"/>
    <w:uiPriority w:val="99"/>
    <w:semiHidden/>
    <w:unhideWhenUsed/>
    <w:rsid w:val="00C72819"/>
    <w:rPr>
      <w:color w:val="605E5C"/>
      <w:shd w:val="clear" w:color="auto" w:fill="E1DFDD"/>
    </w:rPr>
  </w:style>
  <w:style w:type="character" w:styleId="CommentReference">
    <w:name w:val="annotation reference"/>
    <w:basedOn w:val="DefaultParagraphFont"/>
    <w:uiPriority w:val="99"/>
    <w:semiHidden/>
    <w:unhideWhenUsed/>
    <w:rsid w:val="00482C5B"/>
    <w:rPr>
      <w:sz w:val="16"/>
      <w:szCs w:val="16"/>
    </w:rPr>
  </w:style>
  <w:style w:type="paragraph" w:styleId="CommentText">
    <w:name w:val="annotation text"/>
    <w:basedOn w:val="Normal"/>
    <w:link w:val="CommentTextChar"/>
    <w:uiPriority w:val="99"/>
    <w:semiHidden/>
    <w:unhideWhenUsed/>
    <w:rsid w:val="00482C5B"/>
    <w:rPr>
      <w:sz w:val="20"/>
      <w:szCs w:val="20"/>
    </w:rPr>
  </w:style>
  <w:style w:type="character" w:customStyle="1" w:styleId="CommentTextChar">
    <w:name w:val="Comment Text Char"/>
    <w:basedOn w:val="DefaultParagraphFont"/>
    <w:link w:val="CommentText"/>
    <w:uiPriority w:val="99"/>
    <w:semiHidden/>
    <w:rsid w:val="00482C5B"/>
  </w:style>
  <w:style w:type="paragraph" w:styleId="CommentSubject">
    <w:name w:val="annotation subject"/>
    <w:basedOn w:val="CommentText"/>
    <w:next w:val="CommentText"/>
    <w:link w:val="CommentSubjectChar"/>
    <w:uiPriority w:val="99"/>
    <w:semiHidden/>
    <w:unhideWhenUsed/>
    <w:rsid w:val="00482C5B"/>
    <w:rPr>
      <w:b/>
      <w:bCs/>
    </w:rPr>
  </w:style>
  <w:style w:type="character" w:customStyle="1" w:styleId="CommentSubjectChar">
    <w:name w:val="Comment Subject Char"/>
    <w:basedOn w:val="CommentTextChar"/>
    <w:link w:val="CommentSubject"/>
    <w:uiPriority w:val="99"/>
    <w:semiHidden/>
    <w:rsid w:val="00482C5B"/>
    <w:rPr>
      <w:b/>
      <w:bCs/>
    </w:rPr>
  </w:style>
  <w:style w:type="table" w:styleId="GridTable1Light">
    <w:name w:val="Grid Table 1 Light"/>
    <w:basedOn w:val="TableNormal"/>
    <w:uiPriority w:val="46"/>
    <w:rsid w:val="00784F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31387">
      <w:bodyDiv w:val="1"/>
      <w:marLeft w:val="0"/>
      <w:marRight w:val="0"/>
      <w:marTop w:val="0"/>
      <w:marBottom w:val="0"/>
      <w:divBdr>
        <w:top w:val="none" w:sz="0" w:space="0" w:color="auto"/>
        <w:left w:val="none" w:sz="0" w:space="0" w:color="auto"/>
        <w:bottom w:val="none" w:sz="0" w:space="0" w:color="auto"/>
        <w:right w:val="none" w:sz="0" w:space="0" w:color="auto"/>
      </w:divBdr>
    </w:div>
    <w:div w:id="15182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B4AA-89D3-4588-94BA-6C38D3C6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9936</CharactersWithSpaces>
  <SharedDoc>false</SharedDoc>
  <HLinks>
    <vt:vector size="24" baseType="variant">
      <vt:variant>
        <vt:i4>91</vt:i4>
      </vt:variant>
      <vt:variant>
        <vt:i4>75</vt:i4>
      </vt:variant>
      <vt:variant>
        <vt:i4>0</vt:i4>
      </vt:variant>
      <vt:variant>
        <vt:i4>5</vt:i4>
      </vt:variant>
      <vt:variant>
        <vt:lpwstr>http://www.research.tcu.edu/</vt:lpwstr>
      </vt:variant>
      <vt:variant>
        <vt:lpwstr/>
      </vt:variant>
      <vt:variant>
        <vt:i4>91</vt:i4>
      </vt:variant>
      <vt:variant>
        <vt:i4>72</vt:i4>
      </vt:variant>
      <vt:variant>
        <vt:i4>0</vt:i4>
      </vt:variant>
      <vt:variant>
        <vt:i4>5</vt:i4>
      </vt:variant>
      <vt:variant>
        <vt:lpwstr>http://www.research.tcu.edu/</vt:lpwstr>
      </vt:variant>
      <vt:variant>
        <vt:lpwstr/>
      </vt:variant>
      <vt:variant>
        <vt:i4>65544</vt:i4>
      </vt:variant>
      <vt:variant>
        <vt:i4>3</vt:i4>
      </vt:variant>
      <vt:variant>
        <vt:i4>0</vt:i4>
      </vt:variant>
      <vt:variant>
        <vt:i4>5</vt:i4>
      </vt:variant>
      <vt:variant>
        <vt:lpwstr>mailto:https://research.tcu.edu/research-compliance/irb/</vt:lpwstr>
      </vt:variant>
      <vt:variant>
        <vt:lpwstr/>
      </vt:variant>
      <vt:variant>
        <vt:i4>1310761</vt:i4>
      </vt:variant>
      <vt:variant>
        <vt:i4>0</vt:i4>
      </vt:variant>
      <vt:variant>
        <vt:i4>0</vt:i4>
      </vt:variant>
      <vt:variant>
        <vt:i4>5</vt:i4>
      </vt:variant>
      <vt:variant>
        <vt:lpwstr>mailto:IRBSubmit@tcu.edu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Taylor, Mika</cp:lastModifiedBy>
  <cp:revision>7</cp:revision>
  <cp:lastPrinted>2008-12-17T20:28:00Z</cp:lastPrinted>
  <dcterms:created xsi:type="dcterms:W3CDTF">2024-02-28T22:10:00Z</dcterms:created>
  <dcterms:modified xsi:type="dcterms:W3CDTF">2024-05-15T17:11:00Z</dcterms:modified>
</cp:coreProperties>
</file>